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90" w:rsidRDefault="00900290" w:rsidP="00B150AC"/>
    <w:p w:rsidR="003C0622" w:rsidRPr="00F87912" w:rsidRDefault="009A3FBC" w:rsidP="00B150AC">
      <w:pPr>
        <w:pStyle w:val="ac"/>
        <w:rPr>
          <w:rFonts w:eastAsia="맑은 고딕"/>
          <w:lang w:eastAsia="ko-KR"/>
        </w:rPr>
      </w:pPr>
      <w:r w:rsidRPr="00F87912">
        <w:t>Light T</w:t>
      </w:r>
      <w:r w:rsidR="00737A6A" w:rsidRPr="00F87912">
        <w:t>herap</w:t>
      </w:r>
      <w:r w:rsidRPr="00F87912">
        <w:t xml:space="preserve">y </w:t>
      </w:r>
      <w:r w:rsidR="00CA73FA" w:rsidRPr="00F87912">
        <w:t xml:space="preserve">System: Combining </w:t>
      </w:r>
      <w:r w:rsidRPr="00F87912">
        <w:t>Real-time Emotion Recognition</w:t>
      </w:r>
      <w:r w:rsidR="00CA73FA" w:rsidRPr="00F87912">
        <w:t xml:space="preserve"> and Learning-based Color Recommendation</w:t>
      </w:r>
    </w:p>
    <w:p w:rsidR="00900290" w:rsidRPr="00F87912" w:rsidRDefault="00900290" w:rsidP="00B150AC"/>
    <w:p w:rsidR="00DE13E6" w:rsidRPr="00D90997" w:rsidRDefault="00DE13E6" w:rsidP="00DE13E6">
      <w:pPr>
        <w:pStyle w:val="ad"/>
      </w:pPr>
      <w:r>
        <w:t>Yaohui Yu, Eunjeong Ko, J</w:t>
      </w:r>
      <w:r w:rsidRPr="00DE13E6">
        <w:t>inxi</w:t>
      </w:r>
      <w:r>
        <w:t xml:space="preserve"> Li and Eun Yi Kim</w:t>
      </w:r>
    </w:p>
    <w:p w:rsidR="00DE13E6" w:rsidRPr="00D90997" w:rsidRDefault="00DE13E6" w:rsidP="00DE13E6"/>
    <w:p w:rsidR="00DE13E6" w:rsidRPr="00D90997" w:rsidRDefault="00DE13E6" w:rsidP="00DE13E6">
      <w:pPr>
        <w:pStyle w:val="ae"/>
      </w:pPr>
      <w:r>
        <w:t>Visual Information Processing Laboratory, Dept. of Internet and Multimedia Engineering, Konkuk University</w:t>
      </w:r>
    </w:p>
    <w:p w:rsidR="00DE13E6" w:rsidRPr="00D90997" w:rsidRDefault="00DE13E6" w:rsidP="00DE13E6">
      <w:pPr>
        <w:spacing w:line="240" w:lineRule="atLeast"/>
        <w:jc w:val="center"/>
      </w:pPr>
      <w:r>
        <w:t xml:space="preserve">1204 New Millennium Building, Konkuk University, 120 Neungdong-ro, Gwangjin-gu, </w:t>
      </w:r>
      <w:r w:rsidRPr="008E1993">
        <w:t>05029</w:t>
      </w:r>
    </w:p>
    <w:p w:rsidR="00DE13E6" w:rsidRPr="00D90997" w:rsidRDefault="00DE13E6" w:rsidP="00DE13E6">
      <w:pPr>
        <w:spacing w:line="240" w:lineRule="atLeast"/>
        <w:jc w:val="center"/>
      </w:pPr>
      <w:r w:rsidRPr="008E1993">
        <w:t>Seoul</w:t>
      </w:r>
      <w:r>
        <w:t>, South Korea</w:t>
      </w:r>
    </w:p>
    <w:p w:rsidR="00DE13E6" w:rsidRPr="008E1993" w:rsidRDefault="00DE13E6" w:rsidP="00DE13E6">
      <w:pPr>
        <w:spacing w:line="240" w:lineRule="atLeast"/>
        <w:jc w:val="center"/>
      </w:pPr>
      <w:r w:rsidRPr="00C313B2">
        <w:t xml:space="preserve">{ yuyaohui, rritty33, </w:t>
      </w:r>
      <w:r w:rsidRPr="00DE13E6">
        <w:t>lijinxi</w:t>
      </w:r>
      <w:r>
        <w:t xml:space="preserve">, </w:t>
      </w:r>
      <w:r w:rsidRPr="00C313B2">
        <w:t>eykim }@konkuk.ac.kr</w:t>
      </w:r>
    </w:p>
    <w:p w:rsidR="00900290" w:rsidRPr="00DE13E6" w:rsidRDefault="00900290" w:rsidP="00B150AC">
      <w:pPr>
        <w:pStyle w:val="ae"/>
      </w:pPr>
    </w:p>
    <w:p w:rsidR="00900290" w:rsidRPr="00F87912" w:rsidRDefault="00900290" w:rsidP="00B150AC"/>
    <w:p w:rsidR="0077659F" w:rsidRPr="00F87912" w:rsidRDefault="0077659F" w:rsidP="00B150AC">
      <w:pPr>
        <w:sectPr w:rsidR="0077659F" w:rsidRPr="00F87912" w:rsidSect="0077659F">
          <w:type w:val="continuous"/>
          <w:pgSz w:w="12240" w:h="15840" w:code="9"/>
          <w:pgMar w:top="567" w:right="1015" w:bottom="987" w:left="964" w:header="851" w:footer="992" w:gutter="0"/>
          <w:cols w:space="720"/>
        </w:sectPr>
      </w:pPr>
    </w:p>
    <w:p w:rsidR="00B150AC" w:rsidRPr="00F87912" w:rsidRDefault="00B150AC" w:rsidP="00B150AC">
      <w:pPr>
        <w:pStyle w:val="af"/>
      </w:pPr>
      <w:r w:rsidRPr="00F87912">
        <w:t>Abstract</w:t>
      </w:r>
    </w:p>
    <w:p w:rsidR="00900290" w:rsidRPr="00F87912" w:rsidRDefault="00900290" w:rsidP="00B150AC"/>
    <w:p w:rsidR="0084584C" w:rsidRPr="00F87912" w:rsidRDefault="00B150AC" w:rsidP="00B150AC">
      <w:pPr>
        <w:pStyle w:val="af0"/>
        <w:rPr>
          <w:rFonts w:eastAsia="맑은 고딕"/>
          <w:lang w:val="ja-JP" w:eastAsia="ko-KR"/>
        </w:rPr>
      </w:pPr>
      <w:r w:rsidRPr="00F87912">
        <w:t>R</w:t>
      </w:r>
      <w:r w:rsidRPr="00F87912">
        <w:rPr>
          <w:rFonts w:hint="eastAsia"/>
        </w:rPr>
        <w:t>e</w:t>
      </w:r>
      <w:r w:rsidRPr="00F87912">
        <w:t xml:space="preserve">cent years, </w:t>
      </w:r>
      <w:r w:rsidR="009F5FE8" w:rsidRPr="00F87912">
        <w:t>light</w:t>
      </w:r>
      <w:r w:rsidRPr="00F87912">
        <w:t xml:space="preserve"> therapy has been proved to be </w:t>
      </w:r>
      <w:r w:rsidR="002B4D7E" w:rsidRPr="00F87912">
        <w:rPr>
          <w:rFonts w:hint="eastAsia"/>
        </w:rPr>
        <w:t xml:space="preserve">a </w:t>
      </w:r>
      <w:r w:rsidR="009F5FE8" w:rsidRPr="00F87912">
        <w:t>promising treatment</w:t>
      </w:r>
      <w:r w:rsidRPr="00F87912">
        <w:t xml:space="preserve">. </w:t>
      </w:r>
      <w:r w:rsidR="009F5FE8" w:rsidRPr="00F87912">
        <w:t>Generally light has an important component that influence</w:t>
      </w:r>
      <w:r w:rsidR="00425776" w:rsidRPr="00F87912">
        <w:t>s</w:t>
      </w:r>
      <w:r w:rsidR="009F5FE8" w:rsidRPr="00F87912">
        <w:t xml:space="preserve"> on sleep and a significant efficacy on the sym</w:t>
      </w:r>
      <w:r w:rsidR="00425776" w:rsidRPr="00F87912">
        <w:t>p</w:t>
      </w:r>
      <w:r w:rsidR="009F5FE8" w:rsidRPr="00F87912">
        <w:t>toms of cancer, wou</w:t>
      </w:r>
      <w:r w:rsidR="002B4F21" w:rsidRPr="00F87912">
        <w:t xml:space="preserve">nd healing and infection. </w:t>
      </w:r>
      <w:r w:rsidR="009F5FE8" w:rsidRPr="00F87912">
        <w:t xml:space="preserve">In this paper, we propose a novel light therapy </w:t>
      </w:r>
      <w:r w:rsidR="00CA73FA" w:rsidRPr="00F87912">
        <w:t xml:space="preserve">system </w:t>
      </w:r>
      <w:r w:rsidR="009F5FE8" w:rsidRPr="00F87912">
        <w:t>that automatically estimate</w:t>
      </w:r>
      <w:r w:rsidR="00425776" w:rsidRPr="00F87912">
        <w:t>s</w:t>
      </w:r>
      <w:r w:rsidR="009F5FE8" w:rsidRPr="00F87912">
        <w:t xml:space="preserve"> user’s emotional states from real-time facial expression recognition</w:t>
      </w:r>
      <w:r w:rsidR="00CA73FA" w:rsidRPr="00F87912">
        <w:t xml:space="preserve"> via a convolutional neural network</w:t>
      </w:r>
      <w:r w:rsidR="009F5FE8" w:rsidRPr="00F87912">
        <w:t xml:space="preserve">, then provides color compositions </w:t>
      </w:r>
      <w:r w:rsidR="00CA73FA" w:rsidRPr="00F87912">
        <w:t xml:space="preserve">learnt by probabilistic latent semantic analysis </w:t>
      </w:r>
      <w:r w:rsidR="009F5FE8" w:rsidRPr="00F87912">
        <w:t xml:space="preserve">and lights to the user via Bluetooth. </w:t>
      </w:r>
      <w:r w:rsidR="002B4F21" w:rsidRPr="00F87912">
        <w:t xml:space="preserve">The proposed system consists of a web camera, emotion predictor, color recommender, </w:t>
      </w:r>
      <w:r w:rsidR="00763195" w:rsidRPr="00F87912">
        <w:t>light</w:t>
      </w:r>
      <w:r w:rsidR="002B4F21" w:rsidRPr="00F87912">
        <w:t xml:space="preserve"> controller, and smart bulb. From the web</w:t>
      </w:r>
      <w:r w:rsidR="00241CB9" w:rsidRPr="00F87912">
        <w:t xml:space="preserve"> camera</w:t>
      </w:r>
      <w:r w:rsidR="002B4F21" w:rsidRPr="00F87912">
        <w:t>, the emotion predictor estimate user’s facial expression during 10 seconds, and then color recommender suggests the proper colors according to the user’s dominant emotion. Finally, lighting controller send</w:t>
      </w:r>
      <w:r w:rsidR="00425776" w:rsidRPr="00F87912">
        <w:t>s</w:t>
      </w:r>
      <w:r w:rsidR="002B4F21" w:rsidRPr="00F87912">
        <w:t xml:space="preserve"> </w:t>
      </w:r>
      <w:r w:rsidR="00241CB9" w:rsidRPr="00F87912">
        <w:t>the signal</w:t>
      </w:r>
      <w:r w:rsidR="002B4F21" w:rsidRPr="00F87912">
        <w:t xml:space="preserve"> to the smart bulb</w:t>
      </w:r>
      <w:r w:rsidR="00241CB9" w:rsidRPr="00F87912">
        <w:t xml:space="preserve"> via Bluetooth</w:t>
      </w:r>
      <w:r w:rsidR="002B4F21" w:rsidRPr="00F87912">
        <w:t xml:space="preserve">. The color of the bulb is changed by the proposed system. The proposed system can applied to various domains: interior design, </w:t>
      </w:r>
      <w:r w:rsidR="00425776" w:rsidRPr="00F87912">
        <w:t xml:space="preserve">psychological </w:t>
      </w:r>
      <w:r w:rsidR="002B4F21" w:rsidRPr="00F87912">
        <w:t>counseling and smart home.</w:t>
      </w:r>
    </w:p>
    <w:p w:rsidR="00990486" w:rsidRPr="00F87912" w:rsidRDefault="00990486" w:rsidP="00B150AC"/>
    <w:p w:rsidR="00CC7F70" w:rsidRPr="00F87912" w:rsidRDefault="00CC7F70" w:rsidP="00B150AC">
      <w:pPr>
        <w:pStyle w:val="af1"/>
      </w:pPr>
      <w:r w:rsidRPr="00F87912">
        <w:t>Keywords-</w:t>
      </w:r>
      <w:r w:rsidR="002B4F21" w:rsidRPr="00F87912">
        <w:t>Light therapy</w:t>
      </w:r>
      <w:r w:rsidRPr="00F87912">
        <w:t xml:space="preserve">; </w:t>
      </w:r>
      <w:r w:rsidR="002B4F21" w:rsidRPr="00F87912">
        <w:t>Emotion recognition</w:t>
      </w:r>
      <w:r w:rsidRPr="00F87912">
        <w:t xml:space="preserve">; </w:t>
      </w:r>
      <w:r w:rsidR="002B4F21" w:rsidRPr="00F87912">
        <w:t>Facial expression recognition</w:t>
      </w:r>
      <w:r w:rsidRPr="00F87912">
        <w:t xml:space="preserve">; </w:t>
      </w:r>
      <w:r w:rsidR="002B4F21" w:rsidRPr="00F87912">
        <w:t>Color recommendation</w:t>
      </w:r>
    </w:p>
    <w:p w:rsidR="00900290" w:rsidRPr="00F87912" w:rsidRDefault="00900290" w:rsidP="00B150AC">
      <w:r w:rsidRPr="00F87912">
        <w:t xml:space="preserve"> </w:t>
      </w:r>
    </w:p>
    <w:p w:rsidR="00900290" w:rsidRPr="00F87912" w:rsidRDefault="00F7207D" w:rsidP="00B150AC">
      <w:pPr>
        <w:pStyle w:val="1"/>
      </w:pPr>
      <w:r w:rsidRPr="00F87912">
        <w:t xml:space="preserve">I. </w:t>
      </w:r>
      <w:r w:rsidR="00900290" w:rsidRPr="00F87912">
        <w:t>Introduction</w:t>
      </w:r>
    </w:p>
    <w:p w:rsidR="00900290" w:rsidRPr="00F87912" w:rsidRDefault="00900290" w:rsidP="00B150AC">
      <w:r w:rsidRPr="00F87912">
        <w:tab/>
      </w:r>
      <w:r w:rsidRPr="00F87912">
        <w:tab/>
      </w:r>
      <w:r w:rsidRPr="00F87912">
        <w:tab/>
      </w:r>
      <w:r w:rsidRPr="00F87912">
        <w:tab/>
      </w:r>
    </w:p>
    <w:p w:rsidR="003152DC" w:rsidRPr="00F87912" w:rsidRDefault="002B4F21" w:rsidP="00B150AC">
      <w:pPr>
        <w:pStyle w:val="a5"/>
      </w:pPr>
      <w:r w:rsidRPr="00F87912">
        <w:t>R</w:t>
      </w:r>
      <w:r w:rsidRPr="00F87912">
        <w:rPr>
          <w:rFonts w:hint="eastAsia"/>
        </w:rPr>
        <w:t>e</w:t>
      </w:r>
      <w:r w:rsidRPr="00F87912">
        <w:t xml:space="preserve">cent years, light therapy has been proved to be </w:t>
      </w:r>
      <w:r w:rsidR="00425776" w:rsidRPr="00F87912">
        <w:t xml:space="preserve">a </w:t>
      </w:r>
      <w:r w:rsidRPr="00F87912">
        <w:t>promising treatment for various problems and shown inclusive results</w:t>
      </w:r>
      <w:r w:rsidR="00B44E1F" w:rsidRPr="00F87912">
        <w:t xml:space="preserve"> [1]</w:t>
      </w:r>
      <w:r w:rsidRPr="00F87912">
        <w:t>. Generally</w:t>
      </w:r>
      <w:r w:rsidR="00A23CE9" w:rsidRPr="00F87912">
        <w:rPr>
          <w:rFonts w:hint="eastAsia"/>
          <w:lang w:eastAsia="zh-CN"/>
        </w:rPr>
        <w:t>,</w:t>
      </w:r>
      <w:r w:rsidRPr="00F87912">
        <w:t xml:space="preserve"> light has an important component that influence</w:t>
      </w:r>
      <w:r w:rsidR="00A23CE9" w:rsidRPr="00F87912">
        <w:t>s</w:t>
      </w:r>
      <w:r w:rsidRPr="00F87912">
        <w:t xml:space="preserve"> on sleep and a significant efficacy on the sym</w:t>
      </w:r>
      <w:r w:rsidR="00A23CE9" w:rsidRPr="00F87912">
        <w:t>p</w:t>
      </w:r>
      <w:r w:rsidRPr="00F87912">
        <w:t>toms of cance</w:t>
      </w:r>
      <w:r w:rsidR="0025443B" w:rsidRPr="00F87912">
        <w:t>r, wound healing and infection.</w:t>
      </w:r>
      <w:r w:rsidR="00CA73FA" w:rsidRPr="00F87912">
        <w:t xml:space="preserve"> Therefore, it is essenatial for automatically estimating the user’s emotional states and recommend the appropriate colors and reveal the colors using smart bulbs. </w:t>
      </w:r>
    </w:p>
    <w:p w:rsidR="00CA73FA" w:rsidRPr="00F87912" w:rsidRDefault="002B4F21" w:rsidP="00B150AC">
      <w:pPr>
        <w:pStyle w:val="a5"/>
      </w:pPr>
      <w:r w:rsidRPr="00F87912">
        <w:t xml:space="preserve">In this paper, we propose a novel light therapy </w:t>
      </w:r>
      <w:r w:rsidR="00CA73FA" w:rsidRPr="00F87912">
        <w:t xml:space="preserve">system </w:t>
      </w:r>
      <w:r w:rsidRPr="00F87912">
        <w:t>that automatically estimate</w:t>
      </w:r>
      <w:r w:rsidR="00EB019E" w:rsidRPr="00F87912">
        <w:t>s</w:t>
      </w:r>
      <w:r w:rsidRPr="00F87912">
        <w:t xml:space="preserve"> user’s emotional states from real-time facial expression recognition, then provides color compositions and lights to the user via Bluetooth. The proposed system consists of a web camera, emotion predictor, color recommender, lighting controller, and smart bulb. From the webcam, the emotion predictor estimate user’s facial expression during 10 seconds, and then color recommender suggests the proper colors according to the user’s dominant emotion. Finally, lighting controller send</w:t>
      </w:r>
      <w:r w:rsidR="00F82B24" w:rsidRPr="00F87912">
        <w:t>s</w:t>
      </w:r>
      <w:r w:rsidRPr="00F87912">
        <w:t xml:space="preserve"> color information to the smart bulb. The color of the bulb is changed by the proposed system. </w:t>
      </w:r>
    </w:p>
    <w:p w:rsidR="002B4F21" w:rsidRPr="00F87912" w:rsidRDefault="00CA73FA" w:rsidP="00B150AC">
      <w:pPr>
        <w:pStyle w:val="a5"/>
      </w:pPr>
      <w:r w:rsidRPr="00F87912">
        <w:t>The proposed system can applied to various doma</w:t>
      </w:r>
      <w:r w:rsidR="00F82B24" w:rsidRPr="00F87912">
        <w:t>ins: interior design, psychological</w:t>
      </w:r>
      <w:r w:rsidRPr="00F87912">
        <w:t xml:space="preserve"> counseling and smart home.</w:t>
      </w:r>
    </w:p>
    <w:p w:rsidR="00900290" w:rsidRPr="00F87912" w:rsidRDefault="00F7207D" w:rsidP="00B150AC">
      <w:pPr>
        <w:pStyle w:val="1"/>
      </w:pPr>
      <w:r w:rsidRPr="00F87912">
        <w:t xml:space="preserve">II. </w:t>
      </w:r>
      <w:r w:rsidR="00BE3F1F" w:rsidRPr="00F87912">
        <w:t>Prototype of the Proposed System</w:t>
      </w:r>
    </w:p>
    <w:p w:rsidR="00900290" w:rsidRPr="00F87912" w:rsidRDefault="00900290" w:rsidP="00B150AC"/>
    <w:p w:rsidR="002B4F21" w:rsidRPr="00F87912" w:rsidRDefault="002B4F21" w:rsidP="00B150AC">
      <w:pPr>
        <w:pStyle w:val="a5"/>
      </w:pPr>
      <w:r w:rsidRPr="00F87912">
        <w:t xml:space="preserve">The goal of the proposed system is to automatically estimate user’s emotional state, and then provide the proper colors of a smart bulb to the user. </w:t>
      </w:r>
      <w:r w:rsidR="00763195" w:rsidRPr="00F87912">
        <w:t xml:space="preserve">For this, the proposed system consists of a web camera, emotion predictor, color recommender, light controller, and a smart bulb. </w:t>
      </w:r>
      <w:r w:rsidR="00F82B24" w:rsidRPr="00F87912">
        <w:t xml:space="preserve">Figs. </w:t>
      </w:r>
      <w:r w:rsidR="00763195" w:rsidRPr="00F87912">
        <w:t>1 shows the overview of the proposed system.</w:t>
      </w:r>
    </w:p>
    <w:p w:rsidR="008E5D96" w:rsidRPr="00F87912" w:rsidRDefault="008E5D96" w:rsidP="008E5D96">
      <w:pPr>
        <w:pStyle w:val="a5"/>
      </w:pPr>
      <w:r w:rsidRPr="00F87912">
        <w:t xml:space="preserve">Given streaming from web camera, the emotion predictor first detects user’s face and then predicts the probability of user’s facial expression via a convolutional neural network. During 10 seconds, the proposed system calculate the dominant emotion among seven emotions such as happy, angry and sadness. </w:t>
      </w:r>
    </w:p>
    <w:p w:rsidR="003152DC" w:rsidRPr="00F87912" w:rsidRDefault="008E5D96" w:rsidP="00B150AC">
      <w:pPr>
        <w:pStyle w:val="a5"/>
        <w:rPr>
          <w:rFonts w:eastAsiaTheme="minorEastAsia"/>
          <w:lang w:eastAsia="ko-KR"/>
        </w:rPr>
      </w:pPr>
      <w:r w:rsidRPr="00F87912">
        <w:rPr>
          <w:rFonts w:eastAsiaTheme="minorEastAsia" w:hint="eastAsia"/>
          <w:lang w:eastAsia="ko-KR"/>
        </w:rPr>
        <w:t xml:space="preserve">The color recommender recommends </w:t>
      </w:r>
      <w:r w:rsidRPr="00F87912">
        <w:rPr>
          <w:rFonts w:eastAsiaTheme="minorEastAsia"/>
          <w:lang w:eastAsia="ko-KR"/>
        </w:rPr>
        <w:t xml:space="preserve">the appropriate color according to user’s dominant emotion. It can also provide color compositions that are learnt by probabilistic latent semantic analysis. These are set by user’s preference. The estimated color compositions are </w:t>
      </w:r>
      <w:r w:rsidR="00CA73FA" w:rsidRPr="00F87912">
        <w:rPr>
          <w:rFonts w:eastAsiaTheme="minorEastAsia"/>
          <w:lang w:eastAsia="ko-KR"/>
        </w:rPr>
        <w:t>transferred by the light controller. The light controller send</w:t>
      </w:r>
      <w:r w:rsidR="00F82B24" w:rsidRPr="00F87912">
        <w:rPr>
          <w:rFonts w:eastAsiaTheme="minorEastAsia"/>
          <w:lang w:eastAsia="ko-KR"/>
        </w:rPr>
        <w:t>s</w:t>
      </w:r>
      <w:r w:rsidR="00CA73FA" w:rsidRPr="00F87912">
        <w:rPr>
          <w:rFonts w:eastAsiaTheme="minorEastAsia"/>
          <w:lang w:eastAsia="ko-KR"/>
        </w:rPr>
        <w:t xml:space="preserve"> the signal to the bulb via Bl</w:t>
      </w:r>
      <w:r w:rsidR="00F82B24" w:rsidRPr="00F87912">
        <w:rPr>
          <w:rFonts w:eastAsiaTheme="minorEastAsia"/>
          <w:lang w:eastAsia="ko-KR"/>
        </w:rPr>
        <w:t>uetooth. Accor</w:t>
      </w:r>
      <w:r w:rsidR="00CA73FA" w:rsidRPr="00F87912">
        <w:rPr>
          <w:rFonts w:eastAsiaTheme="minorEastAsia"/>
          <w:lang w:eastAsia="ko-KR"/>
        </w:rPr>
        <w:t>ding to the number of installed bulb, the light controller transfer different signals that send one color or composited colors in the predefined palette. Bulb reveals lights to the user. The proposed system can provide therapy to the user and be applied to various domain such as smart phone, me</w:t>
      </w:r>
      <w:r w:rsidR="00F82B24" w:rsidRPr="00F87912">
        <w:rPr>
          <w:rFonts w:eastAsiaTheme="minorEastAsia"/>
          <w:lang w:eastAsia="ko-KR"/>
        </w:rPr>
        <w:t>n</w:t>
      </w:r>
      <w:r w:rsidR="00CA73FA" w:rsidRPr="00F87912">
        <w:rPr>
          <w:rFonts w:eastAsiaTheme="minorEastAsia"/>
          <w:lang w:eastAsia="ko-KR"/>
        </w:rPr>
        <w:t>tal healthcare, interior designs and etc.</w:t>
      </w:r>
    </w:p>
    <w:p w:rsidR="00900290" w:rsidRPr="00F87912" w:rsidRDefault="00F10D42" w:rsidP="002B4F21">
      <w:pPr>
        <w:pStyle w:val="a5"/>
        <w:ind w:firstLine="0"/>
        <w:jc w:val="center"/>
      </w:pPr>
      <w:r w:rsidRPr="00F87912">
        <w:rPr>
          <w:noProof/>
        </w:rPr>
        <w:drawing>
          <wp:inline distT="0" distB="0" distL="0" distR="0">
            <wp:extent cx="2417197" cy="2852037"/>
            <wp:effectExtent l="0" t="0" r="2540" b="5715"/>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045" cy="2854218"/>
                    </a:xfrm>
                    <a:prstGeom prst="rect">
                      <a:avLst/>
                    </a:prstGeom>
                    <a:noFill/>
                    <a:ln>
                      <a:noFill/>
                    </a:ln>
                  </pic:spPr>
                </pic:pic>
              </a:graphicData>
            </a:graphic>
          </wp:inline>
        </w:drawing>
      </w:r>
    </w:p>
    <w:p w:rsidR="002B4F21" w:rsidRPr="00F87912" w:rsidRDefault="002B4F21" w:rsidP="002B4F21">
      <w:pPr>
        <w:pStyle w:val="a5"/>
        <w:ind w:firstLine="0"/>
        <w:jc w:val="center"/>
      </w:pPr>
      <w:r w:rsidRPr="00F87912">
        <w:t xml:space="preserve">Figure </w:t>
      </w:r>
      <w:r w:rsidR="00763195" w:rsidRPr="00F87912">
        <w:t>1. Overview of the proposed system.</w:t>
      </w:r>
    </w:p>
    <w:p w:rsidR="00900290" w:rsidRPr="00F87912" w:rsidRDefault="009F3305" w:rsidP="009F3305">
      <w:pPr>
        <w:pStyle w:val="1"/>
      </w:pPr>
      <w:r w:rsidRPr="00F87912">
        <w:br w:type="page"/>
      </w:r>
      <w:r w:rsidR="00763195" w:rsidRPr="00F87912">
        <w:lastRenderedPageBreak/>
        <w:t>II</w:t>
      </w:r>
      <w:r w:rsidR="00F7207D" w:rsidRPr="00F87912">
        <w:t xml:space="preserve">. </w:t>
      </w:r>
      <w:r w:rsidR="00BE3F1F" w:rsidRPr="00F87912">
        <w:t>Emotion Recogni</w:t>
      </w:r>
      <w:r w:rsidR="003C62D8" w:rsidRPr="00F87912">
        <w:t>zer</w:t>
      </w:r>
    </w:p>
    <w:p w:rsidR="00900290" w:rsidRPr="00F87912" w:rsidRDefault="00900290" w:rsidP="00B150AC"/>
    <w:p w:rsidR="00763195" w:rsidRPr="00F87912" w:rsidRDefault="00B44E1F" w:rsidP="00763195">
      <w:pPr>
        <w:pStyle w:val="a5"/>
      </w:pPr>
      <w:r w:rsidRPr="00F87912">
        <w:t>T</w:t>
      </w:r>
      <w:r w:rsidR="00763195" w:rsidRPr="00F87912">
        <w:t>his module recognize</w:t>
      </w:r>
      <w:r w:rsidRPr="00F87912">
        <w:t>s</w:t>
      </w:r>
      <w:r w:rsidR="00763195" w:rsidRPr="00F87912">
        <w:t xml:space="preserve"> user’s facial expression from streaming and estimate</w:t>
      </w:r>
      <w:r w:rsidRPr="00F87912">
        <w:t>s</w:t>
      </w:r>
      <w:r w:rsidR="00763195" w:rsidRPr="00F87912">
        <w:t xml:space="preserve"> their dominant emotion in real</w:t>
      </w:r>
      <w:r w:rsidRPr="00F87912">
        <w:t>-</w:t>
      </w:r>
      <w:r w:rsidR="00763195" w:rsidRPr="00F87912">
        <w:t>time. Thus, it first detects face region in an input</w:t>
      </w:r>
      <w:r w:rsidR="00F82B24" w:rsidRPr="00F87912">
        <w:t xml:space="preserve"> image using Adaboost algorithm</w:t>
      </w:r>
      <w:r w:rsidR="00763195" w:rsidRPr="00F87912">
        <w:t xml:space="preserve"> and then analyzes facial expression using </w:t>
      </w:r>
      <w:r w:rsidR="00F82B24" w:rsidRPr="00F87912">
        <w:t xml:space="preserve">a </w:t>
      </w:r>
      <w:r w:rsidR="00763195" w:rsidRPr="00F87912">
        <w:t xml:space="preserve">convolutional neural network. These results are accumulated during </w:t>
      </w:r>
      <w:r w:rsidR="0032492E" w:rsidRPr="00F87912">
        <w:t>10</w:t>
      </w:r>
      <w:r w:rsidR="00763195" w:rsidRPr="00F87912">
        <w:t xml:space="preserve"> </w:t>
      </w:r>
      <w:r w:rsidR="0032492E" w:rsidRPr="00F87912">
        <w:t>seconds</w:t>
      </w:r>
      <w:r w:rsidR="00763195" w:rsidRPr="00F87912">
        <w:t>. Finally, it can estimate the dominant emotion of the user.</w:t>
      </w:r>
    </w:p>
    <w:p w:rsidR="00763195" w:rsidRPr="00F87912" w:rsidRDefault="00763195" w:rsidP="00763195">
      <w:pPr>
        <w:pStyle w:val="a5"/>
        <w:rPr>
          <w:rFonts w:eastAsia="DFPOP-SB"/>
        </w:rPr>
      </w:pPr>
      <w:r w:rsidRPr="00F87912">
        <w:t xml:space="preserve">To represent user’s emotion, various emotional domain </w:t>
      </w:r>
      <w:r w:rsidR="00F82B24" w:rsidRPr="00F87912">
        <w:t>is</w:t>
      </w:r>
      <w:r w:rsidRPr="00F87912">
        <w:t xml:space="preserve"> used such as Rushell</w:t>
      </w:r>
      <w:r w:rsidR="0032492E" w:rsidRPr="00F87912">
        <w:t>’s emotions</w:t>
      </w:r>
      <w:r w:rsidRPr="00F87912">
        <w:t xml:space="preserve"> [</w:t>
      </w:r>
      <w:r w:rsidR="00B44E1F" w:rsidRPr="00F87912">
        <w:t>2</w:t>
      </w:r>
      <w:r w:rsidRPr="00F87912">
        <w:t>], Ekman’s basic emotions [</w:t>
      </w:r>
      <w:r w:rsidR="00B44E1F" w:rsidRPr="00F87912">
        <w:t>3</w:t>
      </w:r>
      <w:r w:rsidRPr="00F87912">
        <w:t>], Plutchik’s wheel [</w:t>
      </w:r>
      <w:r w:rsidR="00B44E1F" w:rsidRPr="00F87912">
        <w:t>4</w:t>
      </w:r>
      <w:r w:rsidRPr="00F87912">
        <w:t>] and Kobayashi’s affective words [</w:t>
      </w:r>
      <w:r w:rsidR="00B44E1F" w:rsidRPr="00F87912">
        <w:t>5</w:t>
      </w:r>
      <w:r w:rsidRPr="00F87912">
        <w:t xml:space="preserve">]. Among them, we employ Ekman’s basic emotions that consist of </w:t>
      </w:r>
      <w:r w:rsidR="009F3305" w:rsidRPr="00F87912">
        <w:t>three</w:t>
      </w:r>
      <w:r w:rsidR="002C14AA" w:rsidRPr="00F87912">
        <w:t xml:space="preserve"> positive emotions and </w:t>
      </w:r>
      <w:r w:rsidR="009F3305" w:rsidRPr="00F87912">
        <w:t>three</w:t>
      </w:r>
      <w:r w:rsidR="002C14AA" w:rsidRPr="00F87912">
        <w:t xml:space="preserve"> negative emotions; </w:t>
      </w:r>
      <w:r w:rsidRPr="00F87912">
        <w:t>{</w:t>
      </w:r>
      <w:r w:rsidRPr="00F87912">
        <w:rPr>
          <w:rFonts w:eastAsia="DFPOP-SB"/>
        </w:rPr>
        <w:t>anger, disgust, fear, happy, sad</w:t>
      </w:r>
      <w:r w:rsidR="002C14AA" w:rsidRPr="00F87912">
        <w:rPr>
          <w:rFonts w:eastAsia="DFPOP-SB"/>
        </w:rPr>
        <w:t xml:space="preserve">, surprise, and neutral}. </w:t>
      </w:r>
    </w:p>
    <w:p w:rsidR="00763195" w:rsidRPr="00F87912" w:rsidRDefault="00763195" w:rsidP="00763195">
      <w:pPr>
        <w:pStyle w:val="a5"/>
      </w:pPr>
      <w:r w:rsidRPr="00F87912">
        <w:rPr>
          <w:rFonts w:eastAsia="맑은 고딕"/>
          <w:lang w:eastAsia="ko-KR"/>
        </w:rPr>
        <w:t xml:space="preserve">In order to analyze facial expression of the user, it first detects face regions from a given image. Face detection </w:t>
      </w:r>
      <w:r w:rsidR="00F82B24" w:rsidRPr="00F87912">
        <w:rPr>
          <w:rFonts w:eastAsia="맑은 고딕"/>
          <w:lang w:eastAsia="ko-KR"/>
        </w:rPr>
        <w:t>has</w:t>
      </w:r>
      <w:r w:rsidRPr="00F87912">
        <w:rPr>
          <w:rFonts w:eastAsia="맑은 고딕"/>
          <w:lang w:eastAsia="ko-KR"/>
        </w:rPr>
        <w:t xml:space="preserve"> been widely investigated two decades. An efficient object detection approach using cascade classifiers has been proposed by Viola and Jones [</w:t>
      </w:r>
      <w:r w:rsidR="00B44E1F" w:rsidRPr="00F87912">
        <w:rPr>
          <w:rFonts w:eastAsia="맑은 고딕"/>
          <w:lang w:eastAsia="ko-KR"/>
        </w:rPr>
        <w:t>6</w:t>
      </w:r>
      <w:r w:rsidRPr="00F87912">
        <w:rPr>
          <w:rFonts w:eastAsia="맑은 고딕"/>
          <w:lang w:eastAsia="ko-KR"/>
        </w:rPr>
        <w:t>], which is Adaboost algorithm. Adaboost algorithm is a machine learning based approach where a cascade function is trained from a lot of positive and negative images, has been used by many researchers. In this work, Adaboost algorithm is used to detect face candidates in the image. Among the candidates, it localizes the largest one as user’s face. Figure 2 shows results from Adaboost algorithm for face detection. As shown in Figs. 2, it can accurately detect user’s face despite of user’s face rotation.</w:t>
      </w:r>
      <w:r w:rsidRPr="00F87912">
        <w:t xml:space="preserve"> </w:t>
      </w:r>
    </w:p>
    <w:p w:rsidR="00763195" w:rsidRPr="00F87912" w:rsidRDefault="00763195" w:rsidP="00763195">
      <w:pPr>
        <w:pStyle w:val="a5"/>
      </w:pPr>
    </w:p>
    <w:tbl>
      <w:tblPr>
        <w:tblW w:w="0" w:type="auto"/>
        <w:tblCellMar>
          <w:left w:w="0" w:type="dxa"/>
          <w:right w:w="0" w:type="dxa"/>
        </w:tblCellMar>
        <w:tblLook w:val="04A0" w:firstRow="1" w:lastRow="0" w:firstColumn="1" w:lastColumn="0" w:noHBand="0" w:noVBand="1"/>
      </w:tblPr>
      <w:tblGrid>
        <w:gridCol w:w="4988"/>
      </w:tblGrid>
      <w:tr w:rsidR="00763195" w:rsidRPr="00F87912" w:rsidTr="007444D4">
        <w:tc>
          <w:tcPr>
            <w:tcW w:w="5186" w:type="dxa"/>
            <w:shd w:val="clear" w:color="auto" w:fill="auto"/>
            <w:vAlign w:val="center"/>
          </w:tcPr>
          <w:p w:rsidR="00763195" w:rsidRPr="00F87912" w:rsidRDefault="00F10D42" w:rsidP="007444D4">
            <w:pPr>
              <w:pStyle w:val="a5"/>
              <w:spacing w:after="0" w:line="0" w:lineRule="atLeast"/>
              <w:ind w:firstLine="0"/>
              <w:jc w:val="center"/>
            </w:pPr>
            <w:r w:rsidRPr="00F87912">
              <w:rPr>
                <w:noProof/>
              </w:rPr>
              <w:drawing>
                <wp:inline distT="0" distB="0" distL="0" distR="0">
                  <wp:extent cx="1550670" cy="1153160"/>
                  <wp:effectExtent l="0" t="0" r="0" b="0"/>
                  <wp:docPr id="2" name="그림 2"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670" cy="1153160"/>
                          </a:xfrm>
                          <a:prstGeom prst="rect">
                            <a:avLst/>
                          </a:prstGeom>
                          <a:noFill/>
                          <a:ln>
                            <a:noFill/>
                          </a:ln>
                        </pic:spPr>
                      </pic:pic>
                    </a:graphicData>
                  </a:graphic>
                </wp:inline>
              </w:drawing>
            </w:r>
            <w:r w:rsidRPr="00F87912">
              <w:rPr>
                <w:noProof/>
              </w:rPr>
              <w:drawing>
                <wp:inline distT="0" distB="0" distL="0" distR="0">
                  <wp:extent cx="1550670" cy="1153160"/>
                  <wp:effectExtent l="0" t="0" r="0" b="0"/>
                  <wp:docPr id="3" name="그림 3"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670" cy="1153160"/>
                          </a:xfrm>
                          <a:prstGeom prst="rect">
                            <a:avLst/>
                          </a:prstGeom>
                          <a:noFill/>
                          <a:ln>
                            <a:noFill/>
                          </a:ln>
                        </pic:spPr>
                      </pic:pic>
                    </a:graphicData>
                  </a:graphic>
                </wp:inline>
              </w:drawing>
            </w:r>
          </w:p>
        </w:tc>
      </w:tr>
    </w:tbl>
    <w:p w:rsidR="00763195" w:rsidRPr="00F87912" w:rsidRDefault="00763195" w:rsidP="00763195">
      <w:pPr>
        <w:pStyle w:val="a5"/>
        <w:jc w:val="center"/>
      </w:pPr>
      <w:r w:rsidRPr="00F87912">
        <w:t>Fig. 2  Examples of face detection results.</w:t>
      </w:r>
    </w:p>
    <w:p w:rsidR="0032492E" w:rsidRPr="00F87912" w:rsidRDefault="0032492E" w:rsidP="00763195">
      <w:pPr>
        <w:pStyle w:val="a5"/>
      </w:pPr>
    </w:p>
    <w:p w:rsidR="00763195" w:rsidRPr="00F87912" w:rsidRDefault="00763195" w:rsidP="00763195">
      <w:pPr>
        <w:pStyle w:val="a5"/>
        <w:rPr>
          <w:rFonts w:eastAsia="맑은 고딕"/>
          <w:spacing w:val="0"/>
          <w:lang w:val="en-US" w:eastAsia="ko-KR"/>
        </w:rPr>
      </w:pPr>
      <w:r w:rsidRPr="00F87912">
        <w:rPr>
          <w:rFonts w:eastAsia="맑은 고딕" w:hint="eastAsia"/>
          <w:spacing w:val="0"/>
          <w:lang w:val="en-US" w:eastAsia="ko-KR"/>
        </w:rPr>
        <w:t>I</w:t>
      </w:r>
      <w:r w:rsidRPr="00F87912">
        <w:rPr>
          <w:rFonts w:eastAsia="맑은 고딕"/>
          <w:spacing w:val="0"/>
          <w:lang w:val="en-US" w:eastAsia="ko-KR"/>
        </w:rPr>
        <w:t>n this module, we employ a</w:t>
      </w:r>
      <w:r w:rsidRPr="00F87912">
        <w:rPr>
          <w:rFonts w:eastAsia="맑은 고딕" w:hint="eastAsia"/>
          <w:spacing w:val="0"/>
          <w:lang w:val="en-US" w:eastAsia="ko-KR"/>
        </w:rPr>
        <w:t xml:space="preserve"> Con</w:t>
      </w:r>
      <w:r w:rsidRPr="00F87912">
        <w:rPr>
          <w:rFonts w:eastAsia="맑은 고딕"/>
          <w:spacing w:val="0"/>
          <w:lang w:val="en-US" w:eastAsia="ko-KR"/>
        </w:rPr>
        <w:t>volutional Neural Network that has been used to recognize user’s emotion. Recently, CNN-based approaches have</w:t>
      </w:r>
      <w:r w:rsidR="0032492E" w:rsidRPr="00F87912">
        <w:rPr>
          <w:rFonts w:eastAsia="맑은 고딕"/>
          <w:spacing w:val="0"/>
          <w:lang w:val="en-US" w:eastAsia="ko-KR"/>
        </w:rPr>
        <w:t xml:space="preserve"> showed comparable performance to human </w:t>
      </w:r>
      <w:r w:rsidRPr="00F87912">
        <w:rPr>
          <w:rFonts w:eastAsia="맑은 고딕"/>
          <w:spacing w:val="0"/>
          <w:lang w:val="en-US" w:eastAsia="ko-KR"/>
        </w:rPr>
        <w:t xml:space="preserve">on various classification tasks. Here, we </w:t>
      </w:r>
      <w:r w:rsidR="00CF51EF" w:rsidRPr="00F87912">
        <w:rPr>
          <w:rFonts w:eastAsia="맑은 고딕"/>
          <w:spacing w:val="0"/>
          <w:lang w:val="en-US" w:eastAsia="ko-KR"/>
        </w:rPr>
        <w:t>used a trained network [</w:t>
      </w:r>
      <w:r w:rsidR="00B44E1F" w:rsidRPr="00F87912">
        <w:rPr>
          <w:rFonts w:eastAsia="맑은 고딕"/>
          <w:spacing w:val="0"/>
          <w:lang w:val="en-US" w:eastAsia="ko-KR"/>
        </w:rPr>
        <w:t>7-8</w:t>
      </w:r>
      <w:r w:rsidR="00CF51EF" w:rsidRPr="00F87912">
        <w:rPr>
          <w:rFonts w:eastAsia="맑은 고딕"/>
          <w:spacing w:val="0"/>
          <w:lang w:val="en-US" w:eastAsia="ko-KR"/>
        </w:rPr>
        <w:t xml:space="preserve">] which </w:t>
      </w:r>
      <w:r w:rsidRPr="00F87912">
        <w:rPr>
          <w:rFonts w:eastAsia="맑은 고딕"/>
          <w:spacing w:val="0"/>
          <w:lang w:val="en-US" w:eastAsia="ko-KR"/>
        </w:rPr>
        <w:t>fine-tuned pre-trained CaffeNet model using a large face recognition dataset [</w:t>
      </w:r>
      <w:r w:rsidR="00B44E1F" w:rsidRPr="00F87912">
        <w:rPr>
          <w:rFonts w:eastAsia="맑은 고딕"/>
          <w:spacing w:val="0"/>
          <w:lang w:val="en-US" w:eastAsia="ko-KR"/>
        </w:rPr>
        <w:t>9</w:t>
      </w:r>
      <w:r w:rsidRPr="00F87912">
        <w:rPr>
          <w:rFonts w:eastAsia="맑은 고딕"/>
          <w:spacing w:val="0"/>
          <w:lang w:val="en-US" w:eastAsia="ko-KR"/>
        </w:rPr>
        <w:t xml:space="preserve">], which contains a total of </w:t>
      </w:r>
      <w:r w:rsidR="0032492E" w:rsidRPr="00F87912">
        <w:rPr>
          <w:rFonts w:eastAsia="맑은 고딕"/>
          <w:spacing w:val="0"/>
          <w:lang w:val="en-US" w:eastAsia="ko-KR"/>
        </w:rPr>
        <w:t>494,414</w:t>
      </w:r>
      <w:r w:rsidRPr="00F87912">
        <w:rPr>
          <w:rFonts w:eastAsia="맑은 고딕"/>
          <w:spacing w:val="0"/>
          <w:lang w:val="en-US" w:eastAsia="ko-KR"/>
        </w:rPr>
        <w:t xml:space="preserve"> </w:t>
      </w:r>
      <w:r w:rsidR="002C14AA" w:rsidRPr="00F87912">
        <w:rPr>
          <w:rFonts w:eastAsia="맑은 고딕"/>
          <w:spacing w:val="0"/>
          <w:lang w:val="en-US" w:eastAsia="ko-KR"/>
        </w:rPr>
        <w:t>face</w:t>
      </w:r>
      <w:r w:rsidRPr="00F87912">
        <w:rPr>
          <w:rFonts w:eastAsia="맑은 고딕"/>
          <w:spacing w:val="0"/>
          <w:lang w:val="en-US" w:eastAsia="ko-KR"/>
        </w:rPr>
        <w:t xml:space="preserve"> images </w:t>
      </w:r>
      <w:r w:rsidR="0032492E" w:rsidRPr="00F87912">
        <w:rPr>
          <w:rFonts w:eastAsia="맑은 고딕"/>
          <w:spacing w:val="0"/>
          <w:lang w:val="en-US" w:eastAsia="ko-KR"/>
        </w:rPr>
        <w:t>from 10,575 subjects</w:t>
      </w:r>
      <w:r w:rsidRPr="00F87912">
        <w:rPr>
          <w:rFonts w:eastAsia="맑은 고딕"/>
          <w:spacing w:val="0"/>
          <w:lang w:val="en-US" w:eastAsia="ko-KR"/>
        </w:rPr>
        <w:t>. In the CaffeNet model,</w:t>
      </w:r>
      <w:r w:rsidR="0032492E" w:rsidRPr="00F87912">
        <w:rPr>
          <w:rFonts w:eastAsia="맑은 고딕"/>
          <w:spacing w:val="0"/>
          <w:lang w:val="en-US" w:eastAsia="ko-KR"/>
        </w:rPr>
        <w:t xml:space="preserve"> the same</w:t>
      </w:r>
      <w:r w:rsidRPr="00F87912">
        <w:rPr>
          <w:rFonts w:eastAsia="맑은 고딕"/>
          <w:spacing w:val="0"/>
          <w:lang w:val="en-US" w:eastAsia="ko-KR"/>
        </w:rPr>
        <w:t xml:space="preserve"> layers were used with the origin</w:t>
      </w:r>
      <w:r w:rsidR="002747FF" w:rsidRPr="00F87912">
        <w:rPr>
          <w:rFonts w:eastAsia="맑은 고딕"/>
          <w:spacing w:val="0"/>
          <w:lang w:val="en-US" w:eastAsia="ko-KR"/>
        </w:rPr>
        <w:t>al</w:t>
      </w:r>
      <w:r w:rsidRPr="00F87912">
        <w:rPr>
          <w:rFonts w:eastAsia="맑은 고딕"/>
          <w:spacing w:val="0"/>
          <w:lang w:val="en-US" w:eastAsia="ko-KR"/>
        </w:rPr>
        <w:t xml:space="preserve"> model except </w:t>
      </w:r>
      <w:r w:rsidR="002747FF" w:rsidRPr="00F87912">
        <w:rPr>
          <w:rFonts w:eastAsia="맑은 고딕"/>
          <w:spacing w:val="0"/>
          <w:lang w:val="en-US" w:eastAsia="ko-KR"/>
        </w:rPr>
        <w:t xml:space="preserve">for </w:t>
      </w:r>
      <w:r w:rsidRPr="00F87912">
        <w:rPr>
          <w:rFonts w:eastAsia="맑은 고딕"/>
          <w:spacing w:val="0"/>
          <w:lang w:val="en-US" w:eastAsia="ko-KR"/>
        </w:rPr>
        <w:t xml:space="preserve">the number of output node at last layer that was set to 7. </w:t>
      </w:r>
      <w:r w:rsidRPr="00F87912">
        <w:rPr>
          <w:rFonts w:eastAsia="맑은 고딕" w:hint="eastAsia"/>
          <w:spacing w:val="0"/>
          <w:lang w:val="en-US" w:eastAsia="ko-KR"/>
        </w:rPr>
        <w:t>Figure</w:t>
      </w:r>
      <w:r w:rsidRPr="00F87912">
        <w:rPr>
          <w:rFonts w:eastAsia="맑은 고딕"/>
          <w:spacing w:val="0"/>
          <w:lang w:val="en-US" w:eastAsia="ko-KR"/>
        </w:rPr>
        <w:t xml:space="preserve"> </w:t>
      </w:r>
      <w:r w:rsidRPr="00F87912">
        <w:rPr>
          <w:rFonts w:eastAsia="맑은 고딕" w:hint="eastAsia"/>
          <w:spacing w:val="0"/>
          <w:lang w:val="en-US" w:eastAsia="ko-KR"/>
        </w:rPr>
        <w:t>4</w:t>
      </w:r>
      <w:r w:rsidRPr="00F87912">
        <w:rPr>
          <w:rFonts w:eastAsia="맑은 고딕"/>
          <w:spacing w:val="0"/>
          <w:lang w:val="en-US" w:eastAsia="ko-KR"/>
        </w:rPr>
        <w:t xml:space="preserve"> </w:t>
      </w:r>
      <w:r w:rsidRPr="00F87912">
        <w:rPr>
          <w:rFonts w:eastAsia="맑은 고딕" w:hint="eastAsia"/>
          <w:spacing w:val="0"/>
          <w:lang w:val="en-US" w:eastAsia="ko-KR"/>
        </w:rPr>
        <w:t>show</w:t>
      </w:r>
      <w:r w:rsidRPr="00F87912">
        <w:rPr>
          <w:rFonts w:eastAsia="맑은 고딕"/>
          <w:spacing w:val="0"/>
          <w:lang w:val="en-US" w:eastAsia="ko-KR"/>
        </w:rPr>
        <w:t xml:space="preserve">s the results of the emotion recognition. Figs. </w:t>
      </w:r>
      <w:r w:rsidR="00CA73FA" w:rsidRPr="00F87912">
        <w:rPr>
          <w:rFonts w:eastAsia="맑은 고딕"/>
          <w:spacing w:val="0"/>
          <w:lang w:val="en-US" w:eastAsia="ko-KR"/>
        </w:rPr>
        <w:t>3</w:t>
      </w:r>
      <w:r w:rsidRPr="00F87912">
        <w:rPr>
          <w:rFonts w:eastAsia="맑은 고딕"/>
          <w:spacing w:val="0"/>
          <w:lang w:val="en-US" w:eastAsia="ko-KR"/>
        </w:rPr>
        <w:t xml:space="preserve">(a) indicates face detection results and Figs. </w:t>
      </w:r>
      <w:r w:rsidR="00CA73FA" w:rsidRPr="00F87912">
        <w:rPr>
          <w:rFonts w:eastAsia="맑은 고딕"/>
          <w:spacing w:val="0"/>
          <w:lang w:val="en-US" w:eastAsia="ko-KR"/>
        </w:rPr>
        <w:t>3</w:t>
      </w:r>
      <w:r w:rsidRPr="00F87912">
        <w:rPr>
          <w:rFonts w:eastAsia="맑은 고딕"/>
          <w:spacing w:val="0"/>
          <w:lang w:val="en-US" w:eastAsia="ko-KR"/>
        </w:rPr>
        <w:t>(b) represent the distribution of the predicted emotions, respectively.</w:t>
      </w:r>
    </w:p>
    <w:p w:rsidR="00763195" w:rsidRPr="00F87912" w:rsidRDefault="00763195" w:rsidP="00763195">
      <w:pPr>
        <w:pStyle w:val="a5"/>
      </w:pPr>
      <w:r w:rsidRPr="00F87912">
        <w:rPr>
          <w:rFonts w:eastAsia="맑은 고딕"/>
          <w:spacing w:val="0"/>
          <w:lang w:val="en-US" w:eastAsia="ko-KR"/>
        </w:rPr>
        <w:t xml:space="preserve">In order to determine user’s dominant emotions, we accumulate the prediction results during </w:t>
      </w:r>
      <w:r w:rsidR="0032492E" w:rsidRPr="00F87912">
        <w:rPr>
          <w:rFonts w:eastAsia="맑은 고딕"/>
          <w:spacing w:val="0"/>
          <w:lang w:val="en-US" w:eastAsia="ko-KR"/>
        </w:rPr>
        <w:t>10 seconds</w:t>
      </w:r>
      <w:r w:rsidRPr="00F87912">
        <w:rPr>
          <w:rFonts w:eastAsia="맑은 고딕"/>
          <w:spacing w:val="0"/>
          <w:lang w:val="en-US" w:eastAsia="ko-KR"/>
        </w:rPr>
        <w:t>.</w:t>
      </w:r>
      <w:r w:rsidR="0032492E" w:rsidRPr="00F87912">
        <w:rPr>
          <w:rFonts w:eastAsia="맑은 고딕"/>
          <w:spacing w:val="0"/>
          <w:lang w:val="en-US" w:eastAsia="ko-KR"/>
        </w:rPr>
        <w:t xml:space="preserve"> The accumulation time is set by the experiment.</w:t>
      </w:r>
      <w:r w:rsidRPr="00F87912">
        <w:rPr>
          <w:rFonts w:eastAsia="맑은 고딕"/>
          <w:spacing w:val="0"/>
          <w:lang w:val="en-US" w:eastAsia="ko-KR"/>
        </w:rPr>
        <w:t xml:space="preserve"> </w:t>
      </w:r>
      <w:r w:rsidR="002C14AA" w:rsidRPr="00F87912">
        <w:rPr>
          <w:rFonts w:eastAsia="맑은 고딕"/>
          <w:spacing w:val="0"/>
          <w:lang w:val="en-US" w:eastAsia="ko-KR"/>
        </w:rPr>
        <w:t>During 10 se</w:t>
      </w:r>
      <w:r w:rsidR="001B6175" w:rsidRPr="00F87912">
        <w:rPr>
          <w:rFonts w:eastAsia="맑은 고딕"/>
          <w:spacing w:val="0"/>
          <w:lang w:val="en-US" w:eastAsia="ko-KR"/>
        </w:rPr>
        <w:t>c</w:t>
      </w:r>
      <w:r w:rsidR="002C14AA" w:rsidRPr="00F87912">
        <w:rPr>
          <w:rFonts w:eastAsia="맑은 고딕"/>
          <w:spacing w:val="0"/>
          <w:lang w:val="en-US" w:eastAsia="ko-KR"/>
        </w:rPr>
        <w:t>onds, t</w:t>
      </w:r>
      <w:r w:rsidRPr="00F87912">
        <w:rPr>
          <w:rFonts w:eastAsia="맑은 고딕"/>
          <w:spacing w:val="0"/>
          <w:lang w:val="en-US" w:eastAsia="ko-KR"/>
        </w:rPr>
        <w:t>he most frequent emotion is selected</w:t>
      </w:r>
      <w:r w:rsidR="002C14AA" w:rsidRPr="00F87912">
        <w:rPr>
          <w:rFonts w:eastAsia="맑은 고딕"/>
          <w:spacing w:val="0"/>
          <w:lang w:val="en-US" w:eastAsia="ko-KR"/>
        </w:rPr>
        <w:t xml:space="preserve"> as the dominant emotion</w:t>
      </w:r>
      <w:r w:rsidRPr="00F87912">
        <w:rPr>
          <w:rFonts w:eastAsia="맑은 고딕"/>
          <w:spacing w:val="0"/>
          <w:lang w:val="en-US" w:eastAsia="ko-KR"/>
        </w:rPr>
        <w:t xml:space="preserve">. </w:t>
      </w:r>
      <w:r w:rsidR="002C14AA" w:rsidRPr="00F87912">
        <w:rPr>
          <w:rFonts w:eastAsia="맑은 고딕"/>
          <w:spacing w:val="0"/>
          <w:lang w:val="en-US" w:eastAsia="ko-KR"/>
        </w:rPr>
        <w:t>Given the dominant emotion, the proposed system find the proper light colors according to the user’s emotional state and send light controller that can control bulb’s color via Bluetooth</w:t>
      </w:r>
      <w:r w:rsidR="002C14AA" w:rsidRPr="00F87912">
        <w:t xml:space="preserve">. </w:t>
      </w:r>
    </w:p>
    <w:p w:rsidR="00BE3F1F" w:rsidRPr="00F87912" w:rsidRDefault="00BE3F1F" w:rsidP="00B150AC"/>
    <w:tbl>
      <w:tblPr>
        <w:tblW w:w="5252" w:type="dxa"/>
        <w:jc w:val="center"/>
        <w:tblCellMar>
          <w:left w:w="0" w:type="dxa"/>
          <w:right w:w="0" w:type="dxa"/>
        </w:tblCellMar>
        <w:tblLook w:val="04A0" w:firstRow="1" w:lastRow="0" w:firstColumn="1" w:lastColumn="0" w:noHBand="0" w:noVBand="1"/>
      </w:tblPr>
      <w:tblGrid>
        <w:gridCol w:w="1838"/>
        <w:gridCol w:w="3414"/>
      </w:tblGrid>
      <w:tr w:rsidR="00763195" w:rsidRPr="00F87912" w:rsidTr="00D30845">
        <w:trPr>
          <w:cantSplit/>
          <w:trHeight w:val="721"/>
          <w:jc w:val="center"/>
        </w:trPr>
        <w:tc>
          <w:tcPr>
            <w:tcW w:w="1838" w:type="dxa"/>
            <w:shd w:val="clear" w:color="auto" w:fill="auto"/>
            <w:vAlign w:val="center"/>
          </w:tcPr>
          <w:p w:rsidR="00763195" w:rsidRPr="00F87912" w:rsidRDefault="00F10D42" w:rsidP="0032492E">
            <w:pPr>
              <w:spacing w:line="0" w:lineRule="atLeast"/>
              <w:ind w:firstLine="0"/>
              <w:jc w:val="center"/>
              <w:rPr>
                <w:noProof/>
              </w:rPr>
            </w:pPr>
            <w:bookmarkStart w:id="0" w:name="OLE_LINK1"/>
            <w:r w:rsidRPr="00F87912">
              <w:rPr>
                <w:noProof/>
              </w:rPr>
              <w:drawing>
                <wp:inline distT="0" distB="0" distL="0" distR="0">
                  <wp:extent cx="1160780" cy="866775"/>
                  <wp:effectExtent l="0" t="0" r="0" b="0"/>
                  <wp:docPr id="248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780" cy="866775"/>
                          </a:xfrm>
                          <a:prstGeom prst="rect">
                            <a:avLst/>
                          </a:prstGeom>
                          <a:noFill/>
                          <a:ln>
                            <a:noFill/>
                          </a:ln>
                        </pic:spPr>
                      </pic:pic>
                    </a:graphicData>
                  </a:graphic>
                </wp:inline>
              </w:drawing>
            </w:r>
          </w:p>
        </w:tc>
        <w:tc>
          <w:tcPr>
            <w:tcW w:w="3414" w:type="dxa"/>
            <w:vAlign w:val="center"/>
          </w:tcPr>
          <w:p w:rsidR="00763195" w:rsidRPr="00F87912" w:rsidRDefault="00F10D42" w:rsidP="0032492E">
            <w:pPr>
              <w:spacing w:line="0" w:lineRule="atLeast"/>
              <w:jc w:val="center"/>
              <w:rPr>
                <w:noProof/>
              </w:rPr>
            </w:pPr>
            <w:r w:rsidRPr="00F87912">
              <w:rPr>
                <w:noProof/>
              </w:rPr>
              <w:drawing>
                <wp:inline distT="0" distB="0" distL="0" distR="0">
                  <wp:extent cx="1800000" cy="1078626"/>
                  <wp:effectExtent l="0" t="0" r="0" b="7620"/>
                  <wp:docPr id="2487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078626"/>
                          </a:xfrm>
                          <a:prstGeom prst="rect">
                            <a:avLst/>
                          </a:prstGeom>
                          <a:noFill/>
                          <a:ln>
                            <a:noFill/>
                          </a:ln>
                        </pic:spPr>
                      </pic:pic>
                    </a:graphicData>
                  </a:graphic>
                </wp:inline>
              </w:drawing>
            </w:r>
          </w:p>
        </w:tc>
      </w:tr>
      <w:tr w:rsidR="00763195" w:rsidRPr="00F87912" w:rsidTr="00D30845">
        <w:trPr>
          <w:cantSplit/>
          <w:trHeight w:val="479"/>
          <w:jc w:val="center"/>
        </w:trPr>
        <w:tc>
          <w:tcPr>
            <w:tcW w:w="1838" w:type="dxa"/>
            <w:shd w:val="clear" w:color="auto" w:fill="auto"/>
            <w:vAlign w:val="center"/>
          </w:tcPr>
          <w:p w:rsidR="00763195" w:rsidRPr="00F87912" w:rsidRDefault="00F10D42" w:rsidP="0032492E">
            <w:pPr>
              <w:spacing w:line="0" w:lineRule="atLeast"/>
              <w:ind w:firstLine="0"/>
              <w:jc w:val="center"/>
            </w:pPr>
            <w:r w:rsidRPr="00F87912">
              <w:rPr>
                <w:noProof/>
              </w:rPr>
              <w:drawing>
                <wp:inline distT="0" distB="0" distL="0" distR="0">
                  <wp:extent cx="1153160" cy="866775"/>
                  <wp:effectExtent l="0" t="0" r="0" b="0"/>
                  <wp:docPr id="24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160" cy="866775"/>
                          </a:xfrm>
                          <a:prstGeom prst="rect">
                            <a:avLst/>
                          </a:prstGeom>
                          <a:noFill/>
                          <a:ln>
                            <a:noFill/>
                          </a:ln>
                        </pic:spPr>
                      </pic:pic>
                    </a:graphicData>
                  </a:graphic>
                </wp:inline>
              </w:drawing>
            </w:r>
          </w:p>
        </w:tc>
        <w:tc>
          <w:tcPr>
            <w:tcW w:w="3414" w:type="dxa"/>
            <w:vAlign w:val="center"/>
          </w:tcPr>
          <w:p w:rsidR="00763195" w:rsidRPr="00F87912" w:rsidRDefault="00F10D42" w:rsidP="0032492E">
            <w:pPr>
              <w:spacing w:line="0" w:lineRule="atLeast"/>
              <w:jc w:val="center"/>
              <w:rPr>
                <w:noProof/>
              </w:rPr>
            </w:pPr>
            <w:r w:rsidRPr="00F87912">
              <w:rPr>
                <w:noProof/>
              </w:rPr>
              <w:drawing>
                <wp:inline distT="0" distB="0" distL="0" distR="0">
                  <wp:extent cx="1800000" cy="1098708"/>
                  <wp:effectExtent l="0" t="0" r="0" b="6350"/>
                  <wp:docPr id="2487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1098708"/>
                          </a:xfrm>
                          <a:prstGeom prst="rect">
                            <a:avLst/>
                          </a:prstGeom>
                          <a:noFill/>
                          <a:ln>
                            <a:noFill/>
                          </a:ln>
                        </pic:spPr>
                      </pic:pic>
                    </a:graphicData>
                  </a:graphic>
                </wp:inline>
              </w:drawing>
            </w:r>
          </w:p>
        </w:tc>
      </w:tr>
      <w:tr w:rsidR="00763195" w:rsidRPr="00F87912" w:rsidTr="00D30845">
        <w:trPr>
          <w:cantSplit/>
          <w:trHeight w:val="465"/>
          <w:jc w:val="center"/>
        </w:trPr>
        <w:tc>
          <w:tcPr>
            <w:tcW w:w="1838" w:type="dxa"/>
            <w:shd w:val="clear" w:color="auto" w:fill="auto"/>
            <w:vAlign w:val="center"/>
          </w:tcPr>
          <w:p w:rsidR="00763195" w:rsidRPr="00F87912" w:rsidRDefault="00763195" w:rsidP="0032492E">
            <w:pPr>
              <w:spacing w:line="0" w:lineRule="atLeast"/>
              <w:jc w:val="center"/>
              <w:rPr>
                <w:rFonts w:eastAsia="맑은 고딕"/>
                <w:noProof/>
                <w:lang w:eastAsia="ko-KR"/>
              </w:rPr>
            </w:pPr>
            <w:r w:rsidRPr="00F87912">
              <w:rPr>
                <w:rFonts w:eastAsia="맑은 고딕" w:hint="eastAsia"/>
                <w:noProof/>
                <w:lang w:eastAsia="ko-KR"/>
              </w:rPr>
              <w:t>(a)</w:t>
            </w:r>
          </w:p>
        </w:tc>
        <w:tc>
          <w:tcPr>
            <w:tcW w:w="3414" w:type="dxa"/>
            <w:vAlign w:val="center"/>
          </w:tcPr>
          <w:p w:rsidR="00763195" w:rsidRPr="00F87912" w:rsidRDefault="00763195" w:rsidP="0032492E">
            <w:pPr>
              <w:spacing w:line="0" w:lineRule="atLeast"/>
              <w:jc w:val="center"/>
              <w:rPr>
                <w:rFonts w:eastAsia="맑은 고딕"/>
                <w:noProof/>
                <w:lang w:eastAsia="ko-KR"/>
              </w:rPr>
            </w:pPr>
            <w:r w:rsidRPr="00F87912">
              <w:rPr>
                <w:rFonts w:eastAsia="맑은 고딕" w:hint="eastAsia"/>
                <w:noProof/>
                <w:lang w:eastAsia="ko-KR"/>
              </w:rPr>
              <w:t>(b)</w:t>
            </w:r>
          </w:p>
        </w:tc>
      </w:tr>
    </w:tbl>
    <w:bookmarkEnd w:id="0"/>
    <w:p w:rsidR="00BE3F1F" w:rsidRPr="00F87912" w:rsidRDefault="0032492E" w:rsidP="0032492E">
      <w:pPr>
        <w:jc w:val="center"/>
        <w:rPr>
          <w:rFonts w:eastAsia="맑은 고딕"/>
          <w:lang w:eastAsia="ko-KR"/>
        </w:rPr>
      </w:pPr>
      <w:r w:rsidRPr="00F87912">
        <w:rPr>
          <w:rFonts w:eastAsia="맑은 고딕" w:hint="eastAsia"/>
          <w:lang w:eastAsia="ko-KR"/>
        </w:rPr>
        <w:t xml:space="preserve">Fig </w:t>
      </w:r>
      <w:r w:rsidR="008E5D96" w:rsidRPr="00F87912">
        <w:rPr>
          <w:rFonts w:eastAsia="맑은 고딕"/>
          <w:lang w:eastAsia="ko-KR"/>
        </w:rPr>
        <w:t>3</w:t>
      </w:r>
      <w:r w:rsidRPr="00F87912">
        <w:rPr>
          <w:rFonts w:eastAsia="맑은 고딕" w:hint="eastAsia"/>
          <w:lang w:eastAsia="ko-KR"/>
        </w:rPr>
        <w:t xml:space="preserve">. </w:t>
      </w:r>
      <w:r w:rsidRPr="00F87912">
        <w:rPr>
          <w:rFonts w:eastAsia="맑은 고딕"/>
          <w:lang w:eastAsia="ko-KR"/>
        </w:rPr>
        <w:t>Example of emotion recognition results.</w:t>
      </w:r>
    </w:p>
    <w:p w:rsidR="0032492E" w:rsidRPr="00F87912" w:rsidRDefault="0032492E" w:rsidP="00B150AC"/>
    <w:p w:rsidR="00900290" w:rsidRPr="00F87912" w:rsidRDefault="00F7207D" w:rsidP="00763195">
      <w:pPr>
        <w:pStyle w:val="1"/>
      </w:pPr>
      <w:r w:rsidRPr="00F87912">
        <w:t>I</w:t>
      </w:r>
      <w:r w:rsidR="00763195" w:rsidRPr="00F87912">
        <w:rPr>
          <w:rFonts w:hint="eastAsia"/>
        </w:rPr>
        <w:t>II</w:t>
      </w:r>
      <w:r w:rsidRPr="00F87912">
        <w:t xml:space="preserve">. </w:t>
      </w:r>
      <w:r w:rsidR="00763195" w:rsidRPr="00F87912">
        <w:t>Color Recommender</w:t>
      </w:r>
    </w:p>
    <w:p w:rsidR="00900290" w:rsidRPr="00F87912" w:rsidRDefault="00900290" w:rsidP="00B150AC"/>
    <w:p w:rsidR="002C14AA" w:rsidRPr="00F87912" w:rsidRDefault="007D5422" w:rsidP="00B150AC">
      <w:pPr>
        <w:rPr>
          <w:rFonts w:eastAsia="맑은 고딕"/>
          <w:lang w:eastAsia="ko-KR"/>
        </w:rPr>
      </w:pPr>
      <w:r w:rsidRPr="00F87912">
        <w:rPr>
          <w:rFonts w:eastAsia="맑은 고딕" w:hint="eastAsia"/>
          <w:lang w:eastAsia="ko-KR"/>
        </w:rPr>
        <w:t>Given user</w:t>
      </w:r>
      <w:r w:rsidRPr="00F87912">
        <w:rPr>
          <w:rFonts w:eastAsia="맑은 고딕"/>
          <w:lang w:eastAsia="ko-KR"/>
        </w:rPr>
        <w:t xml:space="preserve">’s dominant emotion, the proposed system recommends the proper colors to the user based on </w:t>
      </w:r>
      <w:r w:rsidR="00484B11" w:rsidRPr="00F87912">
        <w:rPr>
          <w:rFonts w:eastAsia="맑은 고딕"/>
          <w:lang w:eastAsia="ko-KR"/>
        </w:rPr>
        <w:t>conventional color therap</w:t>
      </w:r>
      <w:r w:rsidRPr="00F87912">
        <w:rPr>
          <w:rFonts w:eastAsia="맑은 고딕"/>
          <w:lang w:eastAsia="ko-KR"/>
        </w:rPr>
        <w:t>y and color compositions</w:t>
      </w:r>
      <w:r w:rsidR="00BB0FE1" w:rsidRPr="00F87912">
        <w:rPr>
          <w:rFonts w:eastAsia="맑은 고딕"/>
          <w:lang w:eastAsia="ko-KR"/>
        </w:rPr>
        <w:t xml:space="preserve"> learnt</w:t>
      </w:r>
      <w:r w:rsidRPr="00F87912">
        <w:rPr>
          <w:rFonts w:eastAsia="맑은 고딕"/>
          <w:lang w:eastAsia="ko-KR"/>
        </w:rPr>
        <w:t xml:space="preserve"> by </w:t>
      </w:r>
      <w:r w:rsidR="00BB0FE1" w:rsidRPr="00F87912">
        <w:rPr>
          <w:rFonts w:eastAsia="맑은 고딕"/>
          <w:lang w:eastAsia="ko-KR"/>
        </w:rPr>
        <w:t xml:space="preserve">probabilistic latent semantic analysis (pLSA). </w:t>
      </w:r>
    </w:p>
    <w:p w:rsidR="00353C32" w:rsidRPr="00F87912" w:rsidRDefault="00484B11" w:rsidP="00B150AC">
      <w:pPr>
        <w:rPr>
          <w:rFonts w:eastAsia="맑은 고딕"/>
          <w:lang w:eastAsia="ko-KR"/>
        </w:rPr>
      </w:pPr>
      <w:r w:rsidRPr="00F87912">
        <w:rPr>
          <w:rFonts w:eastAsia="맑은 고딕"/>
          <w:lang w:eastAsia="ko-KR"/>
        </w:rPr>
        <w:t>The colors based color therap</w:t>
      </w:r>
      <w:r w:rsidR="00353C32" w:rsidRPr="00F87912">
        <w:rPr>
          <w:rFonts w:eastAsia="맑은 고딕"/>
          <w:lang w:eastAsia="ko-KR"/>
        </w:rPr>
        <w:t>y have been proposed based on [</w:t>
      </w:r>
      <w:r w:rsidR="00B44E1F" w:rsidRPr="00F87912">
        <w:rPr>
          <w:rFonts w:eastAsia="맑은 고딕"/>
          <w:lang w:eastAsia="ko-KR"/>
        </w:rPr>
        <w:t>1,5</w:t>
      </w:r>
      <w:r w:rsidR="00353C32" w:rsidRPr="00F87912">
        <w:rPr>
          <w:rFonts w:eastAsia="맑은 고딕"/>
          <w:lang w:eastAsia="ko-KR"/>
        </w:rPr>
        <w:t xml:space="preserve">] and widely used in </w:t>
      </w:r>
      <w:r w:rsidR="004A3548" w:rsidRPr="00F87912">
        <w:rPr>
          <w:rFonts w:eastAsia="맑은 고딕"/>
          <w:lang w:eastAsia="ko-KR"/>
        </w:rPr>
        <w:t xml:space="preserve">various applications such as interior design, mental healthcare, etc. They provide the appropriate color depending on user’s emotional status. Table </w:t>
      </w:r>
      <w:r w:rsidR="00B44E1F" w:rsidRPr="00F87912">
        <w:rPr>
          <w:rFonts w:eastAsia="맑은 고딕"/>
          <w:lang w:eastAsia="ko-KR"/>
        </w:rPr>
        <w:t>10</w:t>
      </w:r>
      <w:r w:rsidR="004A3548" w:rsidRPr="00F87912">
        <w:rPr>
          <w:rFonts w:eastAsia="맑은 고딕"/>
          <w:lang w:eastAsia="ko-KR"/>
        </w:rPr>
        <w:t xml:space="preserve"> shows the used colors defined in color therapy [</w:t>
      </w:r>
      <w:r w:rsidR="00B44E1F" w:rsidRPr="00F87912">
        <w:rPr>
          <w:rFonts w:eastAsia="맑은 고딕"/>
          <w:lang w:eastAsia="ko-KR"/>
        </w:rPr>
        <w:t>10-11</w:t>
      </w:r>
      <w:r w:rsidR="004A3548" w:rsidRPr="00F87912">
        <w:rPr>
          <w:rFonts w:eastAsia="맑은 고딕"/>
          <w:lang w:eastAsia="ko-KR"/>
        </w:rPr>
        <w:t>].</w:t>
      </w:r>
    </w:p>
    <w:p w:rsidR="00053DBF" w:rsidRPr="00F87912" w:rsidRDefault="00053DBF" w:rsidP="00B150AC">
      <w:pPr>
        <w:rPr>
          <w:rFonts w:eastAsia="맑은 고딕"/>
          <w:lang w:eastAsia="ko-KR"/>
        </w:rPr>
      </w:pPr>
      <w:r w:rsidRPr="00F87912">
        <w:rPr>
          <w:rFonts w:eastAsia="맑은 고딕"/>
          <w:lang w:eastAsia="ko-KR"/>
        </w:rPr>
        <w:t xml:space="preserve">The proposed system extends the color into their combinations to provide various colors to the user related to their emotional state. Thus, we map the conventional color therapy into </w:t>
      </w:r>
      <w:r w:rsidR="00484B11" w:rsidRPr="00F87912">
        <w:rPr>
          <w:rFonts w:eastAsia="맑은 고딕"/>
          <w:lang w:eastAsia="ko-KR"/>
        </w:rPr>
        <w:t xml:space="preserve">a </w:t>
      </w:r>
      <w:r w:rsidRPr="00F87912">
        <w:rPr>
          <w:rFonts w:eastAsia="맑은 고딕"/>
          <w:lang w:eastAsia="ko-KR"/>
        </w:rPr>
        <w:t>different affective model that can be easily applied to other domains.</w:t>
      </w:r>
    </w:p>
    <w:p w:rsidR="004A3548" w:rsidRPr="00F87912" w:rsidRDefault="008A04A3" w:rsidP="00B150AC">
      <w:pPr>
        <w:rPr>
          <w:rFonts w:eastAsia="맑은 고딕"/>
          <w:lang w:eastAsia="ko-KR"/>
        </w:rPr>
      </w:pPr>
      <w:r w:rsidRPr="00F87912">
        <w:rPr>
          <w:rFonts w:eastAsia="맑은 고딕"/>
          <w:lang w:eastAsia="ko-KR"/>
        </w:rPr>
        <w:t>In order to annotate human affects, several affective models have been defined. Among them, Kobayashi’s affect</w:t>
      </w:r>
      <w:r w:rsidR="00D30845" w:rsidRPr="00F87912">
        <w:rPr>
          <w:rFonts w:eastAsia="맑은 고딕"/>
          <w:lang w:eastAsia="ko-KR"/>
        </w:rPr>
        <w:t>ive model</w:t>
      </w:r>
      <w:r w:rsidRPr="00F87912">
        <w:rPr>
          <w:rFonts w:eastAsia="맑은 고딕"/>
          <w:lang w:eastAsia="ko-KR"/>
        </w:rPr>
        <w:t xml:space="preserve"> ha</w:t>
      </w:r>
      <w:r w:rsidR="00D30845" w:rsidRPr="00F87912">
        <w:rPr>
          <w:rFonts w:eastAsia="맑은 고딕"/>
          <w:lang w:eastAsia="ko-KR"/>
        </w:rPr>
        <w:t>s</w:t>
      </w:r>
      <w:r w:rsidRPr="00F87912">
        <w:rPr>
          <w:rFonts w:eastAsia="맑은 고딕"/>
          <w:lang w:eastAsia="ko-KR"/>
        </w:rPr>
        <w:t xml:space="preserve"> been widely applied to various domain such as web design, textile, fashion, etc</w:t>
      </w:r>
      <w:r w:rsidR="00B44E1F" w:rsidRPr="00F87912">
        <w:rPr>
          <w:rFonts w:eastAsia="맑은 고딕"/>
          <w:lang w:eastAsia="ko-KR"/>
        </w:rPr>
        <w:t xml:space="preserve"> [5]</w:t>
      </w:r>
      <w:r w:rsidRPr="00F87912">
        <w:rPr>
          <w:rFonts w:eastAsia="맑은 고딕"/>
          <w:lang w:eastAsia="ko-KR"/>
        </w:rPr>
        <w:t xml:space="preserve">. </w:t>
      </w:r>
      <w:r w:rsidR="00D30845" w:rsidRPr="00F87912">
        <w:rPr>
          <w:rFonts w:eastAsia="맑은 고딕"/>
          <w:lang w:eastAsia="ko-KR"/>
        </w:rPr>
        <w:t>The affective words in the model are composed of {</w:t>
      </w:r>
      <w:r w:rsidR="002305D7" w:rsidRPr="00F87912">
        <w:rPr>
          <w:rFonts w:eastAsia="맑은 고딕"/>
          <w:lang w:eastAsia="ko-KR"/>
        </w:rPr>
        <w:t>pretty, colorful, dynamic, gorgeous, wild, romantic, natural, graceful, quiet, classic, dandy, majestic, cool, pure, and modern</w:t>
      </w:r>
      <w:r w:rsidR="00D30845" w:rsidRPr="00F87912">
        <w:rPr>
          <w:rFonts w:eastAsia="맑은 고딕"/>
          <w:lang w:eastAsia="ko-KR"/>
        </w:rPr>
        <w:t>}. The affective words are mapped based on effect</w:t>
      </w:r>
      <w:r w:rsidR="00484B11" w:rsidRPr="00F87912">
        <w:rPr>
          <w:rFonts w:eastAsia="맑은 고딕"/>
          <w:lang w:eastAsia="ko-KR"/>
        </w:rPr>
        <w:t>s from traditional color therap</w:t>
      </w:r>
      <w:r w:rsidR="00D30845" w:rsidRPr="00F87912">
        <w:rPr>
          <w:rFonts w:eastAsia="맑은 고딕"/>
          <w:lang w:eastAsia="ko-KR"/>
        </w:rPr>
        <w:t xml:space="preserve">y. </w:t>
      </w:r>
      <w:r w:rsidR="00BD766C" w:rsidRPr="00F87912">
        <w:rPr>
          <w:rFonts w:eastAsia="맑은 고딕"/>
          <w:lang w:eastAsia="ko-KR"/>
        </w:rPr>
        <w:t xml:space="preserve">The mapped affects are described in Table </w:t>
      </w:r>
      <w:r w:rsidR="00B96A79" w:rsidRPr="00F87912">
        <w:rPr>
          <w:rFonts w:eastAsia="맑은 고딕"/>
          <w:lang w:eastAsia="ko-KR"/>
        </w:rPr>
        <w:t>1</w:t>
      </w:r>
      <w:r w:rsidR="00BD766C" w:rsidRPr="00F87912">
        <w:rPr>
          <w:rFonts w:eastAsia="맑은 고딕"/>
          <w:lang w:eastAsia="ko-KR"/>
        </w:rPr>
        <w:t xml:space="preserve">. </w:t>
      </w:r>
    </w:p>
    <w:p w:rsidR="002805BF" w:rsidRPr="00F87912" w:rsidRDefault="002805BF" w:rsidP="00B150AC">
      <w:pPr>
        <w:rPr>
          <w:rFonts w:eastAsia="맑은 고딕"/>
          <w:lang w:eastAsia="ko-KR"/>
        </w:rPr>
      </w:pPr>
    </w:p>
    <w:p w:rsidR="002805BF" w:rsidRPr="00F87912" w:rsidRDefault="002805BF" w:rsidP="002805BF">
      <w:pPr>
        <w:pStyle w:val="af4"/>
        <w:keepNext/>
      </w:pPr>
      <w:r w:rsidRPr="00F87912">
        <w:t xml:space="preserve">Table </w:t>
      </w:r>
      <w:r w:rsidRPr="00F87912">
        <w:fldChar w:fldCharType="begin"/>
      </w:r>
      <w:r w:rsidRPr="00F87912">
        <w:instrText xml:space="preserve"> SEQ </w:instrText>
      </w:r>
      <w:r w:rsidRPr="00F87912">
        <w:instrText>표</w:instrText>
      </w:r>
      <w:r w:rsidRPr="00F87912">
        <w:instrText xml:space="preserve"> \* ARABIC </w:instrText>
      </w:r>
      <w:r w:rsidRPr="00F87912">
        <w:fldChar w:fldCharType="separate"/>
      </w:r>
      <w:r w:rsidR="003E26F4">
        <w:rPr>
          <w:noProof/>
        </w:rPr>
        <w:t>1</w:t>
      </w:r>
      <w:r w:rsidRPr="00F87912">
        <w:fldChar w:fldCharType="end"/>
      </w:r>
      <w:r w:rsidRPr="00F87912">
        <w:t>. Kobayashi’s affects mapped from color therapy.</w:t>
      </w:r>
    </w:p>
    <w:tbl>
      <w:tblPr>
        <w:tblStyle w:val="ab"/>
        <w:tblW w:w="0" w:type="auto"/>
        <w:jc w:val="center"/>
        <w:tblBorders>
          <w:left w:val="none" w:sz="0" w:space="0" w:color="auto"/>
          <w:right w:val="none" w:sz="0" w:space="0" w:color="auto"/>
        </w:tblBorders>
        <w:tblLook w:val="04A0" w:firstRow="1" w:lastRow="0" w:firstColumn="1" w:lastColumn="0" w:noHBand="0" w:noVBand="1"/>
      </w:tblPr>
      <w:tblGrid>
        <w:gridCol w:w="1062"/>
        <w:gridCol w:w="2241"/>
        <w:gridCol w:w="1645"/>
      </w:tblGrid>
      <w:tr w:rsidR="00BD766C" w:rsidRPr="00F87912" w:rsidTr="008E5D96">
        <w:trPr>
          <w:trHeight w:val="270"/>
          <w:jc w:val="center"/>
        </w:trPr>
        <w:tc>
          <w:tcPr>
            <w:tcW w:w="1062" w:type="dxa"/>
            <w:vAlign w:val="center"/>
          </w:tcPr>
          <w:p w:rsidR="00BD766C" w:rsidRPr="00F87912" w:rsidRDefault="00BD766C" w:rsidP="002805BF">
            <w:pPr>
              <w:ind w:firstLine="0"/>
              <w:jc w:val="center"/>
              <w:rPr>
                <w:rFonts w:eastAsia="맑은 고딕"/>
                <w:lang w:eastAsia="ko-KR"/>
              </w:rPr>
            </w:pPr>
          </w:p>
        </w:tc>
        <w:tc>
          <w:tcPr>
            <w:tcW w:w="2241" w:type="dxa"/>
            <w:vAlign w:val="center"/>
          </w:tcPr>
          <w:p w:rsidR="00BD766C" w:rsidRPr="00F87912" w:rsidRDefault="00BD766C" w:rsidP="002805BF">
            <w:pPr>
              <w:ind w:firstLine="0"/>
              <w:jc w:val="center"/>
              <w:rPr>
                <w:rFonts w:eastAsia="맑은 고딕"/>
                <w:lang w:eastAsia="ko-KR"/>
              </w:rPr>
            </w:pPr>
            <w:r w:rsidRPr="00F87912">
              <w:rPr>
                <w:rFonts w:eastAsia="맑은 고딕"/>
                <w:lang w:eastAsia="ko-KR"/>
              </w:rPr>
              <w:t xml:space="preserve">Color </w:t>
            </w:r>
            <w:r w:rsidRPr="00F87912">
              <w:rPr>
                <w:rFonts w:eastAsia="맑은 고딕" w:hint="eastAsia"/>
                <w:lang w:eastAsia="ko-KR"/>
              </w:rPr>
              <w:t>Effects</w:t>
            </w:r>
          </w:p>
        </w:tc>
        <w:tc>
          <w:tcPr>
            <w:tcW w:w="1645" w:type="dxa"/>
            <w:vAlign w:val="center"/>
          </w:tcPr>
          <w:p w:rsidR="00BD766C" w:rsidRPr="00F87912" w:rsidRDefault="00BD766C" w:rsidP="002805BF">
            <w:pPr>
              <w:ind w:firstLine="0"/>
              <w:jc w:val="center"/>
              <w:rPr>
                <w:rFonts w:eastAsia="맑은 고딕"/>
                <w:lang w:eastAsia="ko-KR"/>
              </w:rPr>
            </w:pPr>
            <w:r w:rsidRPr="00F87912">
              <w:rPr>
                <w:rFonts w:eastAsia="맑은 고딕" w:hint="eastAsia"/>
                <w:lang w:eastAsia="ko-KR"/>
              </w:rPr>
              <w:t>Mapped affects</w:t>
            </w:r>
          </w:p>
        </w:tc>
      </w:tr>
      <w:tr w:rsidR="00BD766C" w:rsidRPr="00F87912" w:rsidTr="008E5D96">
        <w:trPr>
          <w:trHeight w:val="270"/>
          <w:jc w:val="center"/>
        </w:trPr>
        <w:tc>
          <w:tcPr>
            <w:tcW w:w="1062" w:type="dxa"/>
            <w:vAlign w:val="center"/>
          </w:tcPr>
          <w:p w:rsidR="00BD766C" w:rsidRPr="00F87912" w:rsidRDefault="00BD766C" w:rsidP="002805BF">
            <w:pPr>
              <w:pStyle w:val="2"/>
              <w:ind w:firstLine="0"/>
              <w:jc w:val="center"/>
              <w:rPr>
                <w:rFonts w:eastAsia="맑은 고딕"/>
                <w:i w:val="0"/>
                <w:lang w:eastAsia="ko-KR"/>
              </w:rPr>
            </w:pPr>
            <w:r w:rsidRPr="00F87912">
              <w:rPr>
                <w:rFonts w:eastAsia="DengXian"/>
                <w:i w:val="0"/>
                <w:lang w:eastAsia="zh-CN"/>
              </w:rPr>
              <w:t>Anger</w:t>
            </w:r>
          </w:p>
        </w:tc>
        <w:tc>
          <w:tcPr>
            <w:tcW w:w="2241" w:type="dxa"/>
            <w:vAlign w:val="center"/>
          </w:tcPr>
          <w:p w:rsidR="00BD766C" w:rsidRPr="00F87912" w:rsidRDefault="00BD766C" w:rsidP="002805BF">
            <w:pPr>
              <w:ind w:firstLine="0"/>
              <w:jc w:val="center"/>
              <w:rPr>
                <w:rFonts w:eastAsia="맑은 고딕"/>
                <w:lang w:eastAsia="ko-KR"/>
              </w:rPr>
            </w:pPr>
            <w:r w:rsidRPr="00F87912">
              <w:rPr>
                <w:rFonts w:eastAsia="맑은 고딕"/>
                <w:lang w:eastAsia="ko-KR"/>
              </w:rPr>
              <w:t>Broad</w:t>
            </w:r>
            <w:r w:rsidRPr="00F87912">
              <w:rPr>
                <w:rFonts w:eastAsia="맑은 고딕" w:hint="eastAsia"/>
                <w:lang w:eastAsia="ko-KR"/>
              </w:rPr>
              <w:t xml:space="preserve"> mind</w:t>
            </w:r>
            <w:r w:rsidR="002805BF" w:rsidRPr="00F87912">
              <w:rPr>
                <w:rFonts w:eastAsia="맑은 고딕"/>
                <w:lang w:eastAsia="ko-KR"/>
              </w:rPr>
              <w:t>, L</w:t>
            </w:r>
            <w:r w:rsidRPr="00F87912">
              <w:rPr>
                <w:rFonts w:eastAsia="맑은 고딕"/>
                <w:lang w:eastAsia="ko-KR"/>
              </w:rPr>
              <w:t>iberation</w:t>
            </w:r>
          </w:p>
        </w:tc>
        <w:tc>
          <w:tcPr>
            <w:tcW w:w="1645" w:type="dxa"/>
            <w:vAlign w:val="center"/>
          </w:tcPr>
          <w:p w:rsidR="00BD766C" w:rsidRPr="00F87912" w:rsidRDefault="00BD766C" w:rsidP="002805BF">
            <w:pPr>
              <w:ind w:firstLine="0"/>
              <w:jc w:val="center"/>
              <w:rPr>
                <w:rFonts w:eastAsia="맑은 고딕"/>
                <w:lang w:eastAsia="ko-KR"/>
              </w:rPr>
            </w:pPr>
            <w:r w:rsidRPr="00F87912">
              <w:rPr>
                <w:rFonts w:eastAsia="맑은 고딕"/>
                <w:lang w:eastAsia="ko-KR"/>
              </w:rPr>
              <w:t>C</w:t>
            </w:r>
            <w:r w:rsidRPr="00F87912">
              <w:rPr>
                <w:rFonts w:eastAsia="맑은 고딕" w:hint="eastAsia"/>
                <w:lang w:eastAsia="ko-KR"/>
              </w:rPr>
              <w:t>ool</w:t>
            </w:r>
            <w:r w:rsidR="002805BF" w:rsidRPr="00F87912">
              <w:rPr>
                <w:rFonts w:eastAsia="맑은 고딕"/>
                <w:lang w:eastAsia="ko-KR"/>
              </w:rPr>
              <w:t>,</w:t>
            </w:r>
            <w:r w:rsidRPr="00F87912">
              <w:rPr>
                <w:rFonts w:eastAsia="맑은 고딕" w:hint="eastAsia"/>
                <w:lang w:eastAsia="ko-KR"/>
              </w:rPr>
              <w:t xml:space="preserve"> </w:t>
            </w:r>
            <w:r w:rsidRPr="00F87912">
              <w:rPr>
                <w:rFonts w:eastAsia="맑은 고딕"/>
                <w:lang w:eastAsia="ko-KR"/>
              </w:rPr>
              <w:t>modern</w:t>
            </w:r>
          </w:p>
        </w:tc>
      </w:tr>
      <w:tr w:rsidR="00BD766C" w:rsidRPr="00F87912" w:rsidTr="008E5D96">
        <w:trPr>
          <w:trHeight w:val="556"/>
          <w:jc w:val="center"/>
        </w:trPr>
        <w:tc>
          <w:tcPr>
            <w:tcW w:w="1062" w:type="dxa"/>
            <w:vAlign w:val="center"/>
          </w:tcPr>
          <w:p w:rsidR="00BD766C" w:rsidRPr="00F87912" w:rsidRDefault="00BD766C" w:rsidP="002805BF">
            <w:pPr>
              <w:pStyle w:val="2"/>
              <w:ind w:firstLine="0"/>
              <w:jc w:val="center"/>
              <w:rPr>
                <w:rFonts w:eastAsia="맑은 고딕"/>
                <w:i w:val="0"/>
                <w:lang w:eastAsia="ko-KR"/>
              </w:rPr>
            </w:pPr>
            <w:r w:rsidRPr="00F87912">
              <w:rPr>
                <w:rFonts w:eastAsia="맑은 고딕" w:hint="eastAsia"/>
                <w:i w:val="0"/>
                <w:lang w:eastAsia="ko-KR"/>
              </w:rPr>
              <w:t>Disgust</w:t>
            </w:r>
          </w:p>
        </w:tc>
        <w:tc>
          <w:tcPr>
            <w:tcW w:w="2241" w:type="dxa"/>
            <w:vAlign w:val="center"/>
          </w:tcPr>
          <w:p w:rsidR="00BD766C" w:rsidRPr="00F87912" w:rsidRDefault="00BD766C" w:rsidP="002805BF">
            <w:pPr>
              <w:ind w:firstLine="0"/>
              <w:jc w:val="center"/>
              <w:rPr>
                <w:rFonts w:eastAsia="맑은 고딕"/>
                <w:lang w:eastAsia="ko-KR"/>
              </w:rPr>
            </w:pPr>
            <w:r w:rsidRPr="00F87912">
              <w:rPr>
                <w:rFonts w:eastAsia="맑은 고딕" w:hint="eastAsia"/>
                <w:lang w:eastAsia="ko-KR"/>
              </w:rPr>
              <w:t xml:space="preserve">Peace, </w:t>
            </w:r>
            <w:r w:rsidRPr="00F87912">
              <w:rPr>
                <w:rFonts w:eastAsia="맑은 고딕"/>
                <w:lang w:eastAsia="ko-KR"/>
              </w:rPr>
              <w:t>Stability, Calmness</w:t>
            </w:r>
          </w:p>
        </w:tc>
        <w:tc>
          <w:tcPr>
            <w:tcW w:w="1645" w:type="dxa"/>
            <w:vAlign w:val="center"/>
          </w:tcPr>
          <w:p w:rsidR="00BD766C" w:rsidRPr="00F87912" w:rsidRDefault="00BD766C" w:rsidP="002805BF">
            <w:pPr>
              <w:ind w:firstLine="0"/>
              <w:jc w:val="center"/>
              <w:rPr>
                <w:rFonts w:eastAsia="맑은 고딕"/>
                <w:lang w:eastAsia="ko-KR"/>
              </w:rPr>
            </w:pPr>
            <w:r w:rsidRPr="00F87912">
              <w:rPr>
                <w:rFonts w:eastAsia="맑은 고딕" w:hint="eastAsia"/>
                <w:lang w:eastAsia="ko-KR"/>
              </w:rPr>
              <w:t>Cool</w:t>
            </w:r>
            <w:r w:rsidR="002805BF" w:rsidRPr="00F87912">
              <w:rPr>
                <w:rFonts w:eastAsia="맑은 고딕"/>
                <w:lang w:eastAsia="ko-KR"/>
              </w:rPr>
              <w:t>,</w:t>
            </w:r>
            <w:r w:rsidRPr="00F87912">
              <w:rPr>
                <w:rFonts w:eastAsia="맑은 고딕" w:hint="eastAsia"/>
                <w:lang w:eastAsia="ko-KR"/>
              </w:rPr>
              <w:t xml:space="preserve"> natural</w:t>
            </w:r>
          </w:p>
        </w:tc>
      </w:tr>
      <w:tr w:rsidR="00BD766C" w:rsidRPr="00F87912" w:rsidTr="008E5D96">
        <w:trPr>
          <w:trHeight w:val="542"/>
          <w:jc w:val="center"/>
        </w:trPr>
        <w:tc>
          <w:tcPr>
            <w:tcW w:w="1062" w:type="dxa"/>
            <w:vAlign w:val="center"/>
          </w:tcPr>
          <w:p w:rsidR="00BD766C" w:rsidRPr="00F87912" w:rsidRDefault="00BD766C" w:rsidP="002805BF">
            <w:pPr>
              <w:pStyle w:val="2"/>
              <w:ind w:firstLine="0"/>
              <w:jc w:val="center"/>
              <w:rPr>
                <w:rFonts w:eastAsia="DengXian"/>
                <w:i w:val="0"/>
                <w:lang w:eastAsia="zh-CN"/>
              </w:rPr>
            </w:pPr>
            <w:r w:rsidRPr="00F87912">
              <w:rPr>
                <w:rFonts w:eastAsia="DengXian"/>
                <w:i w:val="0"/>
                <w:lang w:eastAsia="zh-CN"/>
              </w:rPr>
              <w:t>Fear</w:t>
            </w:r>
          </w:p>
        </w:tc>
        <w:tc>
          <w:tcPr>
            <w:tcW w:w="2241" w:type="dxa"/>
            <w:vAlign w:val="center"/>
          </w:tcPr>
          <w:p w:rsidR="00BD766C" w:rsidRPr="00F87912" w:rsidRDefault="00BD766C" w:rsidP="002805BF">
            <w:pPr>
              <w:ind w:firstLine="0"/>
              <w:jc w:val="center"/>
              <w:rPr>
                <w:rFonts w:eastAsia="맑은 고딕"/>
                <w:lang w:eastAsia="ko-KR"/>
              </w:rPr>
            </w:pPr>
            <w:r w:rsidRPr="00F87912">
              <w:rPr>
                <w:rFonts w:eastAsia="맑은 고딕"/>
                <w:lang w:eastAsia="ko-KR"/>
              </w:rPr>
              <w:t>Reinforcement</w:t>
            </w:r>
            <w:r w:rsidRPr="00F87912">
              <w:rPr>
                <w:rFonts w:eastAsia="맑은 고딕" w:hint="eastAsia"/>
                <w:lang w:eastAsia="ko-KR"/>
              </w:rPr>
              <w:t xml:space="preserve">, </w:t>
            </w:r>
            <w:r w:rsidRPr="00F87912">
              <w:rPr>
                <w:rFonts w:eastAsia="맑은 고딕"/>
                <w:lang w:eastAsia="ko-KR"/>
              </w:rPr>
              <w:t>Bright, Harmony</w:t>
            </w:r>
          </w:p>
        </w:tc>
        <w:tc>
          <w:tcPr>
            <w:tcW w:w="1645" w:type="dxa"/>
            <w:vAlign w:val="center"/>
          </w:tcPr>
          <w:p w:rsidR="00BD766C" w:rsidRPr="00F87912" w:rsidRDefault="00BD766C" w:rsidP="002805BF">
            <w:pPr>
              <w:ind w:firstLine="0"/>
              <w:jc w:val="center"/>
              <w:rPr>
                <w:rFonts w:eastAsia="맑은 고딕"/>
                <w:lang w:eastAsia="ko-KR"/>
              </w:rPr>
            </w:pPr>
            <w:r w:rsidRPr="00F87912">
              <w:rPr>
                <w:rFonts w:eastAsia="맑은 고딕"/>
                <w:lang w:eastAsia="ko-KR"/>
              </w:rPr>
              <w:t>P</w:t>
            </w:r>
            <w:r w:rsidRPr="00F87912">
              <w:rPr>
                <w:rFonts w:eastAsia="맑은 고딕" w:hint="eastAsia"/>
                <w:lang w:eastAsia="ko-KR"/>
              </w:rPr>
              <w:t>retty</w:t>
            </w:r>
            <w:r w:rsidR="002805BF" w:rsidRPr="00F87912">
              <w:rPr>
                <w:rFonts w:eastAsia="맑은 고딕"/>
                <w:lang w:eastAsia="ko-KR"/>
              </w:rPr>
              <w:t xml:space="preserve">, </w:t>
            </w:r>
            <w:r w:rsidRPr="00F87912">
              <w:rPr>
                <w:rFonts w:eastAsia="맑은 고딕" w:hint="eastAsia"/>
                <w:lang w:eastAsia="ko-KR"/>
              </w:rPr>
              <w:t>Romantic</w:t>
            </w:r>
          </w:p>
        </w:tc>
      </w:tr>
      <w:tr w:rsidR="00BD766C" w:rsidRPr="00F87912" w:rsidTr="008E5D96">
        <w:trPr>
          <w:trHeight w:val="286"/>
          <w:jc w:val="center"/>
        </w:trPr>
        <w:tc>
          <w:tcPr>
            <w:tcW w:w="1062" w:type="dxa"/>
            <w:vAlign w:val="center"/>
          </w:tcPr>
          <w:p w:rsidR="00BD766C" w:rsidRPr="00F87912" w:rsidRDefault="00BD766C" w:rsidP="002805BF">
            <w:pPr>
              <w:pStyle w:val="2"/>
              <w:ind w:firstLine="0"/>
              <w:jc w:val="center"/>
              <w:rPr>
                <w:rFonts w:eastAsia="DengXian"/>
                <w:i w:val="0"/>
                <w:lang w:eastAsia="zh-CN"/>
              </w:rPr>
            </w:pPr>
            <w:r w:rsidRPr="00F87912">
              <w:rPr>
                <w:rFonts w:eastAsia="DengXian"/>
                <w:i w:val="0"/>
                <w:lang w:eastAsia="zh-CN"/>
              </w:rPr>
              <w:t>Happy</w:t>
            </w:r>
          </w:p>
        </w:tc>
        <w:tc>
          <w:tcPr>
            <w:tcW w:w="2241" w:type="dxa"/>
            <w:vAlign w:val="center"/>
          </w:tcPr>
          <w:p w:rsidR="00BD766C" w:rsidRPr="00F87912" w:rsidRDefault="00BD766C" w:rsidP="002805BF">
            <w:pPr>
              <w:ind w:firstLine="0"/>
              <w:jc w:val="center"/>
              <w:rPr>
                <w:rFonts w:eastAsia="맑은 고딕"/>
                <w:lang w:eastAsia="ko-KR"/>
              </w:rPr>
            </w:pPr>
            <w:r w:rsidRPr="00F87912">
              <w:rPr>
                <w:rFonts w:eastAsia="맑은 고딕" w:hint="eastAsia"/>
                <w:lang w:eastAsia="ko-KR"/>
              </w:rPr>
              <w:t>Comfort, Nature, Young</w:t>
            </w:r>
          </w:p>
        </w:tc>
        <w:tc>
          <w:tcPr>
            <w:tcW w:w="1645" w:type="dxa"/>
            <w:vAlign w:val="center"/>
          </w:tcPr>
          <w:p w:rsidR="00BD766C" w:rsidRPr="00F87912" w:rsidRDefault="00BD766C" w:rsidP="002805BF">
            <w:pPr>
              <w:ind w:firstLine="0"/>
              <w:jc w:val="center"/>
              <w:rPr>
                <w:rFonts w:eastAsia="맑은 고딕"/>
                <w:lang w:eastAsia="ko-KR"/>
              </w:rPr>
            </w:pPr>
            <w:r w:rsidRPr="00F87912">
              <w:rPr>
                <w:rFonts w:eastAsia="맑은 고딕"/>
                <w:lang w:eastAsia="ko-KR"/>
              </w:rPr>
              <w:t>Pure</w:t>
            </w:r>
            <w:r w:rsidR="002805BF" w:rsidRPr="00F87912">
              <w:rPr>
                <w:rFonts w:eastAsia="맑은 고딕"/>
                <w:lang w:eastAsia="ko-KR"/>
              </w:rPr>
              <w:t>,</w:t>
            </w:r>
            <w:r w:rsidRPr="00F87912">
              <w:rPr>
                <w:rFonts w:eastAsia="맑은 고딕" w:hint="eastAsia"/>
                <w:lang w:eastAsia="ko-KR"/>
              </w:rPr>
              <w:t xml:space="preserve"> </w:t>
            </w:r>
            <w:r w:rsidRPr="00F87912">
              <w:rPr>
                <w:rFonts w:eastAsia="맑은 고딕"/>
                <w:lang w:eastAsia="ko-KR"/>
              </w:rPr>
              <w:t>Romantic</w:t>
            </w:r>
          </w:p>
        </w:tc>
      </w:tr>
      <w:tr w:rsidR="00BD766C" w:rsidRPr="00F87912" w:rsidTr="008E5D96">
        <w:trPr>
          <w:trHeight w:val="542"/>
          <w:jc w:val="center"/>
        </w:trPr>
        <w:tc>
          <w:tcPr>
            <w:tcW w:w="1062" w:type="dxa"/>
            <w:vAlign w:val="center"/>
          </w:tcPr>
          <w:p w:rsidR="00BD766C" w:rsidRPr="00F87912" w:rsidRDefault="00BD766C" w:rsidP="002805BF">
            <w:pPr>
              <w:pStyle w:val="2"/>
              <w:ind w:firstLine="0"/>
              <w:jc w:val="center"/>
              <w:rPr>
                <w:rFonts w:eastAsia="DengXian"/>
                <w:i w:val="0"/>
                <w:lang w:eastAsia="zh-CN"/>
              </w:rPr>
            </w:pPr>
            <w:r w:rsidRPr="00F87912">
              <w:rPr>
                <w:rFonts w:eastAsia="DengXian"/>
                <w:i w:val="0"/>
                <w:lang w:eastAsia="zh-CN"/>
              </w:rPr>
              <w:t>Sadness</w:t>
            </w:r>
          </w:p>
        </w:tc>
        <w:tc>
          <w:tcPr>
            <w:tcW w:w="2241" w:type="dxa"/>
            <w:vAlign w:val="center"/>
          </w:tcPr>
          <w:p w:rsidR="00BD766C" w:rsidRPr="00F87912" w:rsidRDefault="00BD766C" w:rsidP="002805BF">
            <w:pPr>
              <w:ind w:firstLine="0"/>
              <w:jc w:val="center"/>
              <w:rPr>
                <w:rFonts w:eastAsia="맑은 고딕"/>
                <w:lang w:eastAsia="ko-KR"/>
              </w:rPr>
            </w:pPr>
            <w:r w:rsidRPr="00F87912">
              <w:rPr>
                <w:rFonts w:eastAsia="맑은 고딕" w:hint="eastAsia"/>
                <w:lang w:eastAsia="ko-KR"/>
              </w:rPr>
              <w:t xml:space="preserve">Recovery, </w:t>
            </w:r>
            <w:r w:rsidRPr="00F87912">
              <w:rPr>
                <w:rFonts w:eastAsia="맑은 고딕"/>
                <w:lang w:eastAsia="ko-KR"/>
              </w:rPr>
              <w:t>Bounce, Warm</w:t>
            </w:r>
          </w:p>
        </w:tc>
        <w:tc>
          <w:tcPr>
            <w:tcW w:w="1645" w:type="dxa"/>
            <w:vAlign w:val="center"/>
          </w:tcPr>
          <w:p w:rsidR="00BD766C" w:rsidRPr="00F87912" w:rsidRDefault="00BD766C" w:rsidP="002805BF">
            <w:pPr>
              <w:ind w:firstLine="0"/>
              <w:jc w:val="center"/>
              <w:rPr>
                <w:rFonts w:eastAsia="맑은 고딕"/>
                <w:lang w:eastAsia="ko-KR"/>
              </w:rPr>
            </w:pPr>
            <w:r w:rsidRPr="00F87912">
              <w:rPr>
                <w:rFonts w:eastAsia="맑은 고딕" w:hint="eastAsia"/>
                <w:lang w:eastAsia="ko-KR"/>
              </w:rPr>
              <w:t>Dynamic</w:t>
            </w:r>
            <w:r w:rsidR="002805BF" w:rsidRPr="00F87912">
              <w:rPr>
                <w:rFonts w:eastAsia="맑은 고딕"/>
                <w:lang w:eastAsia="ko-KR"/>
              </w:rPr>
              <w:t>,</w:t>
            </w:r>
            <w:r w:rsidRPr="00F87912">
              <w:rPr>
                <w:rFonts w:eastAsia="맑은 고딕" w:hint="eastAsia"/>
                <w:lang w:eastAsia="ko-KR"/>
              </w:rPr>
              <w:t xml:space="preserve"> Gorgeous</w:t>
            </w:r>
          </w:p>
        </w:tc>
      </w:tr>
      <w:tr w:rsidR="00BD766C" w:rsidRPr="00F87912" w:rsidTr="008E5D96">
        <w:trPr>
          <w:trHeight w:val="556"/>
          <w:jc w:val="center"/>
        </w:trPr>
        <w:tc>
          <w:tcPr>
            <w:tcW w:w="1062" w:type="dxa"/>
            <w:vAlign w:val="center"/>
          </w:tcPr>
          <w:p w:rsidR="00BD766C" w:rsidRPr="00F87912" w:rsidRDefault="00BD766C" w:rsidP="002805BF">
            <w:pPr>
              <w:pStyle w:val="2"/>
              <w:ind w:firstLine="0"/>
              <w:jc w:val="center"/>
              <w:rPr>
                <w:rFonts w:eastAsia="DengXian"/>
                <w:i w:val="0"/>
                <w:lang w:eastAsia="zh-CN"/>
              </w:rPr>
            </w:pPr>
            <w:r w:rsidRPr="00F87912">
              <w:rPr>
                <w:rFonts w:eastAsia="DengXian"/>
                <w:i w:val="0"/>
                <w:lang w:eastAsia="zh-CN"/>
              </w:rPr>
              <w:t>Surprise</w:t>
            </w:r>
          </w:p>
        </w:tc>
        <w:tc>
          <w:tcPr>
            <w:tcW w:w="2241" w:type="dxa"/>
            <w:vAlign w:val="center"/>
          </w:tcPr>
          <w:p w:rsidR="00BD766C" w:rsidRPr="00F87912" w:rsidRDefault="002805BF" w:rsidP="002805BF">
            <w:pPr>
              <w:ind w:firstLine="0"/>
              <w:jc w:val="center"/>
              <w:rPr>
                <w:rFonts w:eastAsia="맑은 고딕"/>
                <w:lang w:eastAsia="ko-KR"/>
              </w:rPr>
            </w:pPr>
            <w:r w:rsidRPr="00F87912">
              <w:rPr>
                <w:rFonts w:eastAsia="맑은 고딕" w:hint="eastAsia"/>
                <w:lang w:eastAsia="ko-KR"/>
              </w:rPr>
              <w:t>Stability</w:t>
            </w:r>
            <w:r w:rsidRPr="00F87912">
              <w:rPr>
                <w:rFonts w:eastAsia="맑은 고딕"/>
                <w:lang w:eastAsia="ko-KR"/>
              </w:rPr>
              <w:t>, Relax, Calmness</w:t>
            </w:r>
          </w:p>
        </w:tc>
        <w:tc>
          <w:tcPr>
            <w:tcW w:w="1645" w:type="dxa"/>
            <w:vAlign w:val="center"/>
          </w:tcPr>
          <w:p w:rsidR="00BD766C" w:rsidRPr="00F87912" w:rsidRDefault="002805BF" w:rsidP="002805BF">
            <w:pPr>
              <w:ind w:firstLine="0"/>
              <w:jc w:val="center"/>
              <w:rPr>
                <w:rFonts w:eastAsia="맑은 고딕"/>
                <w:lang w:eastAsia="ko-KR"/>
              </w:rPr>
            </w:pPr>
            <w:r w:rsidRPr="00F87912">
              <w:rPr>
                <w:rFonts w:eastAsia="맑은 고딕" w:hint="eastAsia"/>
                <w:lang w:eastAsia="ko-KR"/>
              </w:rPr>
              <w:t>Cool</w:t>
            </w:r>
            <w:r w:rsidRPr="00F87912">
              <w:rPr>
                <w:rFonts w:eastAsia="맑은 고딕"/>
                <w:lang w:eastAsia="ko-KR"/>
              </w:rPr>
              <w:t xml:space="preserve">, </w:t>
            </w:r>
            <w:r w:rsidRPr="00F87912">
              <w:rPr>
                <w:rFonts w:eastAsia="맑은 고딕" w:hint="eastAsia"/>
                <w:lang w:eastAsia="ko-KR"/>
              </w:rPr>
              <w:t>quiet</w:t>
            </w:r>
          </w:p>
        </w:tc>
      </w:tr>
      <w:tr w:rsidR="00BD766C" w:rsidRPr="00F87912" w:rsidTr="008E5D96">
        <w:trPr>
          <w:trHeight w:val="270"/>
          <w:jc w:val="center"/>
        </w:trPr>
        <w:tc>
          <w:tcPr>
            <w:tcW w:w="1062" w:type="dxa"/>
            <w:vAlign w:val="center"/>
          </w:tcPr>
          <w:p w:rsidR="00BD766C" w:rsidRPr="00F87912" w:rsidRDefault="00BD766C" w:rsidP="002805BF">
            <w:pPr>
              <w:pStyle w:val="2"/>
              <w:ind w:firstLine="0"/>
              <w:jc w:val="center"/>
              <w:rPr>
                <w:rFonts w:eastAsia="DengXian"/>
                <w:i w:val="0"/>
                <w:lang w:eastAsia="zh-CN"/>
              </w:rPr>
            </w:pPr>
            <w:r w:rsidRPr="00F87912">
              <w:rPr>
                <w:rFonts w:eastAsia="DengXian"/>
                <w:i w:val="0"/>
                <w:lang w:eastAsia="zh-CN"/>
              </w:rPr>
              <w:t>Neutral</w:t>
            </w:r>
          </w:p>
        </w:tc>
        <w:tc>
          <w:tcPr>
            <w:tcW w:w="2241" w:type="dxa"/>
            <w:vAlign w:val="center"/>
          </w:tcPr>
          <w:p w:rsidR="00BD766C" w:rsidRPr="00F87912" w:rsidRDefault="002805BF" w:rsidP="002805BF">
            <w:pPr>
              <w:ind w:firstLine="0"/>
              <w:jc w:val="center"/>
              <w:rPr>
                <w:rFonts w:eastAsia="맑은 고딕"/>
                <w:lang w:eastAsia="ko-KR"/>
              </w:rPr>
            </w:pPr>
            <w:r w:rsidRPr="00F87912">
              <w:rPr>
                <w:rFonts w:eastAsia="맑은 고딕" w:hint="eastAsia"/>
                <w:lang w:eastAsia="ko-KR"/>
              </w:rPr>
              <w:t xml:space="preserve">Wisdom, </w:t>
            </w:r>
            <w:r w:rsidRPr="00F87912">
              <w:rPr>
                <w:rFonts w:eastAsia="맑은 고딕"/>
                <w:lang w:eastAsia="ko-KR"/>
              </w:rPr>
              <w:t>Aesthetic</w:t>
            </w:r>
          </w:p>
        </w:tc>
        <w:tc>
          <w:tcPr>
            <w:tcW w:w="1645" w:type="dxa"/>
            <w:vAlign w:val="center"/>
          </w:tcPr>
          <w:p w:rsidR="00BD766C" w:rsidRPr="00F87912" w:rsidRDefault="002805BF" w:rsidP="002805BF">
            <w:pPr>
              <w:ind w:firstLine="0"/>
              <w:jc w:val="center"/>
              <w:rPr>
                <w:rFonts w:eastAsia="맑은 고딕"/>
                <w:lang w:eastAsia="ko-KR"/>
              </w:rPr>
            </w:pPr>
            <w:r w:rsidRPr="00F87912">
              <w:rPr>
                <w:rFonts w:eastAsia="맑은 고딕" w:hint="eastAsia"/>
                <w:lang w:eastAsia="ko-KR"/>
              </w:rPr>
              <w:t>Natural</w:t>
            </w:r>
          </w:p>
        </w:tc>
      </w:tr>
    </w:tbl>
    <w:p w:rsidR="008E5D96" w:rsidRPr="00F87912" w:rsidRDefault="008E5D96" w:rsidP="004A3548">
      <w:pPr>
        <w:rPr>
          <w:rFonts w:eastAsia="맑은 고딕"/>
          <w:lang w:eastAsia="ko-KR"/>
        </w:rPr>
      </w:pPr>
    </w:p>
    <w:p w:rsidR="002805BF" w:rsidRPr="00F87912" w:rsidRDefault="008A04A3" w:rsidP="004A3548">
      <w:pPr>
        <w:rPr>
          <w:rFonts w:eastAsia="맑은 고딕"/>
          <w:lang w:eastAsia="ko-KR"/>
        </w:rPr>
      </w:pPr>
      <w:r w:rsidRPr="00F87912">
        <w:rPr>
          <w:rFonts w:eastAsia="맑은 고딕"/>
          <w:lang w:eastAsia="ko-KR"/>
        </w:rPr>
        <w:lastRenderedPageBreak/>
        <w:t>Kobayashi et al. have defined manually relations between colors and the affective words</w:t>
      </w:r>
      <w:r w:rsidR="00484B11" w:rsidRPr="00F87912">
        <w:rPr>
          <w:rFonts w:eastAsia="맑은 고딕"/>
          <w:lang w:eastAsia="ko-KR"/>
        </w:rPr>
        <w:t xml:space="preserve"> through market su</w:t>
      </w:r>
      <w:r w:rsidR="002305D7" w:rsidRPr="00F87912">
        <w:rPr>
          <w:rFonts w:eastAsia="맑은 고딕"/>
          <w:lang w:eastAsia="ko-KR"/>
        </w:rPr>
        <w:t>rvey.</w:t>
      </w:r>
      <w:r w:rsidR="004A3548" w:rsidRPr="00F87912">
        <w:rPr>
          <w:rFonts w:eastAsia="맑은 고딕" w:hint="eastAsia"/>
          <w:lang w:eastAsia="ko-KR"/>
        </w:rPr>
        <w:t xml:space="preserve"> </w:t>
      </w:r>
      <w:r w:rsidR="004A3548" w:rsidRPr="00F87912">
        <w:rPr>
          <w:rFonts w:eastAsia="맑은 고딕"/>
          <w:lang w:eastAsia="ko-KR"/>
        </w:rPr>
        <w:t xml:space="preserve">However, in order to estimate hidden contexts between colors and the affective works, we first collect ground truth </w:t>
      </w:r>
      <w:r w:rsidR="00EE016F" w:rsidRPr="00F87912">
        <w:rPr>
          <w:rFonts w:eastAsia="맑은 고딕"/>
          <w:lang w:eastAsia="ko-KR"/>
        </w:rPr>
        <w:t xml:space="preserve">data from crawled Photo.Net </w:t>
      </w:r>
      <w:r w:rsidR="004A3548" w:rsidRPr="00F87912">
        <w:rPr>
          <w:rFonts w:eastAsia="맑은 고딕"/>
          <w:lang w:eastAsia="ko-KR"/>
        </w:rPr>
        <w:t xml:space="preserve">images, perform user survey to generate the affective labels. Then, we extract color compositions that </w:t>
      </w:r>
      <w:r w:rsidR="00053DBF" w:rsidRPr="00F87912">
        <w:rPr>
          <w:rFonts w:eastAsia="맑은 고딕"/>
          <w:lang w:eastAsia="ko-KR"/>
        </w:rPr>
        <w:t>is group given image into regions similar colors, selects seed regions that locates the center of the image and have large areas among entire regions, and finally combine three colors that one is from one seed region and two its neighbor regions.</w:t>
      </w:r>
      <w:r w:rsidR="002805BF" w:rsidRPr="00F87912">
        <w:rPr>
          <w:rFonts w:eastAsia="맑은 고딕"/>
          <w:lang w:eastAsia="ko-KR"/>
        </w:rPr>
        <w:t xml:space="preserve"> </w:t>
      </w:r>
      <w:r w:rsidR="00EE016F" w:rsidRPr="00F87912">
        <w:rPr>
          <w:rFonts w:eastAsia="맑은 고딕"/>
          <w:lang w:eastAsia="ko-KR"/>
        </w:rPr>
        <w:t xml:space="preserve">The extracted color compositions are quantized into the occurrence vector that consists of 592 color compositions. </w:t>
      </w:r>
      <w:r w:rsidR="007007A3" w:rsidRPr="00F87912">
        <w:rPr>
          <w:rFonts w:eastAsia="맑은 고딕"/>
          <w:lang w:eastAsia="ko-KR"/>
        </w:rPr>
        <w:t xml:space="preserve">In order to find </w:t>
      </w:r>
      <w:r w:rsidR="00484B11" w:rsidRPr="00F87912">
        <w:rPr>
          <w:rFonts w:eastAsia="맑은 고딕"/>
          <w:lang w:eastAsia="ko-KR"/>
        </w:rPr>
        <w:t xml:space="preserve">the </w:t>
      </w:r>
      <w:r w:rsidR="007007A3" w:rsidRPr="00F87912">
        <w:rPr>
          <w:rFonts w:eastAsia="맑은 고딕"/>
          <w:lang w:eastAsia="ko-KR"/>
        </w:rPr>
        <w:t xml:space="preserve">relationship between the color compositions and the affects, probabilistic latent semantic analysis is utilized. </w:t>
      </w:r>
    </w:p>
    <w:p w:rsidR="00BA1411" w:rsidRPr="00F87912" w:rsidRDefault="00BA1411" w:rsidP="00BA1411">
      <w:pPr>
        <w:pStyle w:val="a5"/>
        <w:rPr>
          <w:lang w:val="pt-PT" w:eastAsia="ko-KR"/>
        </w:rPr>
      </w:pPr>
      <w:r w:rsidRPr="00F87912">
        <w:rPr>
          <w:lang w:eastAsia="ko-KR"/>
        </w:rPr>
        <w:t>To learn the pLSA model</w:t>
      </w:r>
      <w:r w:rsidR="00B44E1F" w:rsidRPr="00F87912">
        <w:rPr>
          <w:lang w:eastAsia="ko-KR"/>
        </w:rPr>
        <w:t xml:space="preserve"> [12]</w:t>
      </w:r>
      <w:r w:rsidRPr="00F87912">
        <w:rPr>
          <w:lang w:eastAsia="ko-KR"/>
        </w:rPr>
        <w:t xml:space="preserve">, a </w:t>
      </w:r>
      <w:r w:rsidRPr="00F87912">
        <w:rPr>
          <w:i/>
          <w:lang w:eastAsia="ko-KR"/>
        </w:rPr>
        <w:t>term</w:t>
      </w:r>
      <w:r w:rsidRPr="00F87912">
        <w:rPr>
          <w:lang w:eastAsia="ko-KR"/>
        </w:rPr>
        <w:t>-</w:t>
      </w:r>
      <w:r w:rsidRPr="00F87912">
        <w:rPr>
          <w:i/>
          <w:lang w:eastAsia="ko-KR"/>
        </w:rPr>
        <w:t>document</w:t>
      </w:r>
      <w:r w:rsidRPr="00F87912">
        <w:rPr>
          <w:lang w:eastAsia="ko-KR"/>
        </w:rPr>
        <w:t xml:space="preserve"> matrix should be computed as a prerequisite. The  </w:t>
      </w:r>
      <m:oMath>
        <m:r>
          <w:rPr>
            <w:rFonts w:ascii="Cambria Math" w:hAnsi="Cambria Math"/>
            <w:lang w:val="pt-PT" w:eastAsia="ko-KR"/>
          </w:rPr>
          <m:t>n(</m:t>
        </m:r>
        <m:sSub>
          <m:sSubPr>
            <m:ctrlPr>
              <w:rPr>
                <w:rFonts w:ascii="Cambria Math" w:hAnsi="Cambria Math"/>
                <w:i/>
                <w:lang w:val="pt-PT"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lang w:eastAsia="ko-KR"/>
          </w:rPr>
          <m:t xml:space="preserve">, </m:t>
        </m:r>
        <m:sSub>
          <m:sSubPr>
            <m:ctrlPr>
              <w:rPr>
                <w:rFonts w:ascii="Cambria Math" w:hAnsi="Cambria Math"/>
                <w:i/>
                <w:lang w:val="pt-PT" w:eastAsia="ko-KR"/>
              </w:rPr>
            </m:ctrlPr>
          </m:sSubPr>
          <m:e>
            <m:r>
              <w:rPr>
                <w:rFonts w:ascii="Cambria Math" w:hAnsi="Cambria Math"/>
                <w:lang w:eastAsia="ko-KR"/>
              </w:rPr>
              <m:t>w</m:t>
            </m:r>
          </m:e>
          <m:sub>
            <m:r>
              <w:rPr>
                <w:rFonts w:ascii="Cambria Math" w:hAnsi="Cambria Math"/>
                <w:lang w:eastAsia="ko-KR"/>
              </w:rPr>
              <m:t>j</m:t>
            </m:r>
          </m:sub>
        </m:sSub>
        <m:r>
          <w:rPr>
            <w:rFonts w:ascii="Cambria Math" w:hAnsi="Cambria Math"/>
            <w:lang w:val="pt-PT" w:eastAsia="ko-KR"/>
          </w:rPr>
          <m:t>)</m:t>
        </m:r>
      </m:oMath>
      <w:r w:rsidRPr="00F87912">
        <w:rPr>
          <w:lang w:val="pt-PT" w:eastAsia="ko-KR"/>
        </w:rPr>
        <w:t xml:space="preserve"> means the number of the visual feature </w:t>
      </w:r>
      <m:oMath>
        <m:sSub>
          <m:sSubPr>
            <m:ctrlPr>
              <w:rPr>
                <w:rFonts w:ascii="Cambria Math" w:hAnsi="Cambria Math"/>
                <w:i/>
                <w:lang w:val="pt-PT" w:eastAsia="ko-KR"/>
              </w:rPr>
            </m:ctrlPr>
          </m:sSubPr>
          <m:e>
            <m:r>
              <w:rPr>
                <w:rFonts w:ascii="Cambria Math" w:hAnsi="Cambria Math"/>
                <w:lang w:eastAsia="ko-KR"/>
              </w:rPr>
              <m:t>w</m:t>
            </m:r>
          </m:e>
          <m:sub>
            <m:r>
              <w:rPr>
                <w:rFonts w:ascii="Cambria Math" w:hAnsi="Cambria Math"/>
                <w:lang w:eastAsia="ko-KR"/>
              </w:rPr>
              <m:t>j</m:t>
            </m:r>
          </m:sub>
        </m:sSub>
      </m:oMath>
      <w:r w:rsidRPr="00F87912">
        <w:rPr>
          <w:lang w:val="pt-PT" w:eastAsia="ko-KR"/>
        </w:rPr>
        <w:t xml:space="preserve"> occurred in the image </w:t>
      </w:r>
      <m:oMath>
        <m:sSub>
          <m:sSubPr>
            <m:ctrlPr>
              <w:rPr>
                <w:rFonts w:ascii="Cambria Math" w:hAnsi="Cambria Math"/>
                <w:i/>
                <w:lang w:val="pt-PT" w:eastAsia="ko-KR"/>
              </w:rPr>
            </m:ctrlPr>
          </m:sSubPr>
          <m:e>
            <m:r>
              <w:rPr>
                <w:rFonts w:ascii="Cambria Math" w:hAnsi="Cambria Math"/>
                <w:lang w:eastAsia="ko-KR"/>
              </w:rPr>
              <m:t>d</m:t>
            </m:r>
          </m:e>
          <m:sub>
            <m:r>
              <w:rPr>
                <w:rFonts w:ascii="Cambria Math" w:hAnsi="Cambria Math"/>
                <w:lang w:eastAsia="ko-KR"/>
              </w:rPr>
              <m:t>i</m:t>
            </m:r>
          </m:sub>
        </m:sSub>
      </m:oMath>
      <w:r w:rsidRPr="00F87912">
        <w:rPr>
          <w:lang w:val="pt-PT" w:eastAsia="ko-KR"/>
        </w:rPr>
        <w:t>. The occurrence vector (</w:t>
      </w:r>
      <m:oMath>
        <m:r>
          <w:rPr>
            <w:rFonts w:ascii="Cambria Math" w:hAnsi="Cambria Math"/>
            <w:lang w:val="pt-PT" w:eastAsia="ko-KR"/>
          </w:rPr>
          <m:t>n</m:t>
        </m:r>
        <m:d>
          <m:dPr>
            <m:ctrlPr>
              <w:rPr>
                <w:rFonts w:ascii="Cambria Math" w:hAnsi="Cambria Math"/>
                <w:i/>
                <w:lang w:val="pt-PT" w:eastAsia="ko-KR"/>
              </w:rPr>
            </m:ctrlPr>
          </m:dPr>
          <m:e>
            <m:sSub>
              <m:sSubPr>
                <m:ctrlPr>
                  <w:rPr>
                    <w:rFonts w:ascii="Cambria Math" w:hAnsi="Cambria Math"/>
                    <w:i/>
                    <w:lang w:val="pt-PT"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lang w:eastAsia="ko-KR"/>
              </w:rPr>
              <m:t xml:space="preserve">, </m:t>
            </m:r>
            <m:sSub>
              <m:sSubPr>
                <m:ctrlPr>
                  <w:rPr>
                    <w:rFonts w:ascii="Cambria Math" w:hAnsi="Cambria Math"/>
                    <w:i/>
                    <w:lang w:val="pt-PT" w:eastAsia="ko-KR"/>
                  </w:rPr>
                </m:ctrlPr>
              </m:sSubPr>
              <m:e>
                <m:r>
                  <w:rPr>
                    <w:rFonts w:ascii="Cambria Math" w:hAnsi="Cambria Math"/>
                    <w:lang w:eastAsia="ko-KR"/>
                  </w:rPr>
                  <m:t>w</m:t>
                </m:r>
              </m:e>
              <m:sub>
                <m:r>
                  <w:rPr>
                    <w:rFonts w:ascii="Cambria Math" w:hAnsi="Cambria Math"/>
                    <w:lang w:eastAsia="ko-KR"/>
                  </w:rPr>
                  <m:t>1</m:t>
                </m:r>
              </m:sub>
            </m:sSub>
          </m:e>
        </m:d>
        <m:r>
          <w:rPr>
            <w:rFonts w:ascii="Cambria Math" w:hAnsi="Cambria Math"/>
            <w:lang w:val="pt-PT" w:eastAsia="ko-KR"/>
          </w:rPr>
          <m:t>, n</m:t>
        </m:r>
        <m:d>
          <m:dPr>
            <m:ctrlPr>
              <w:rPr>
                <w:rFonts w:ascii="Cambria Math" w:hAnsi="Cambria Math"/>
                <w:i/>
                <w:lang w:val="pt-PT" w:eastAsia="ko-KR"/>
              </w:rPr>
            </m:ctrlPr>
          </m:dPr>
          <m:e>
            <m:sSub>
              <m:sSubPr>
                <m:ctrlPr>
                  <w:rPr>
                    <w:rFonts w:ascii="Cambria Math" w:hAnsi="Cambria Math"/>
                    <w:i/>
                    <w:lang w:val="pt-PT"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lang w:eastAsia="ko-KR"/>
              </w:rPr>
              <m:t xml:space="preserve">, </m:t>
            </m:r>
            <m:sSub>
              <m:sSubPr>
                <m:ctrlPr>
                  <w:rPr>
                    <w:rFonts w:ascii="Cambria Math" w:hAnsi="Cambria Math"/>
                    <w:i/>
                    <w:lang w:val="pt-PT" w:eastAsia="ko-KR"/>
                  </w:rPr>
                </m:ctrlPr>
              </m:sSubPr>
              <m:e>
                <m:r>
                  <w:rPr>
                    <w:rFonts w:ascii="Cambria Math" w:hAnsi="Cambria Math"/>
                    <w:lang w:eastAsia="ko-KR"/>
                  </w:rPr>
                  <m:t>w</m:t>
                </m:r>
              </m:e>
              <m:sub>
                <m:r>
                  <w:rPr>
                    <w:rFonts w:ascii="Cambria Math" w:hAnsi="Cambria Math"/>
                    <w:lang w:eastAsia="ko-KR"/>
                  </w:rPr>
                  <m:t>2</m:t>
                </m:r>
              </m:sub>
            </m:sSub>
          </m:e>
        </m:d>
        <m:r>
          <w:rPr>
            <w:rFonts w:ascii="Cambria Math" w:hAnsi="Cambria Math"/>
            <w:lang w:val="pt-PT" w:eastAsia="ko-KR"/>
          </w:rPr>
          <m:t>, …, n(</m:t>
        </m:r>
        <m:sSub>
          <m:sSubPr>
            <m:ctrlPr>
              <w:rPr>
                <w:rFonts w:ascii="Cambria Math" w:hAnsi="Cambria Math"/>
                <w:i/>
                <w:lang w:val="pt-PT"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lang w:eastAsia="ko-KR"/>
          </w:rPr>
          <m:t xml:space="preserve">, </m:t>
        </m:r>
        <m:sSub>
          <m:sSubPr>
            <m:ctrlPr>
              <w:rPr>
                <w:rFonts w:ascii="Cambria Math" w:hAnsi="Cambria Math"/>
                <w:i/>
                <w:lang w:val="pt-PT" w:eastAsia="ko-KR"/>
              </w:rPr>
            </m:ctrlPr>
          </m:sSubPr>
          <m:e>
            <m:r>
              <w:rPr>
                <w:rFonts w:ascii="Cambria Math" w:hAnsi="Cambria Math"/>
                <w:lang w:eastAsia="ko-KR"/>
              </w:rPr>
              <m:t>w</m:t>
            </m:r>
          </m:e>
          <m:sub>
            <m:r>
              <w:rPr>
                <w:rFonts w:ascii="Cambria Math" w:hAnsi="Cambria Math"/>
                <w:lang w:eastAsia="ko-KR"/>
              </w:rPr>
              <m:t>j</m:t>
            </m:r>
          </m:sub>
        </m:sSub>
        <m:r>
          <w:rPr>
            <w:rFonts w:ascii="Cambria Math" w:hAnsi="Cambria Math"/>
            <w:lang w:val="pt-PT" w:eastAsia="ko-KR"/>
          </w:rPr>
          <m:t>)</m:t>
        </m:r>
      </m:oMath>
      <w:r w:rsidRPr="00F87912">
        <w:rPr>
          <w:lang w:val="pt-PT" w:eastAsia="ko-KR"/>
        </w:rPr>
        <w:t xml:space="preserve">) of </w:t>
      </w:r>
      <m:oMath>
        <m:sSub>
          <m:sSubPr>
            <m:ctrlPr>
              <w:rPr>
                <w:rFonts w:ascii="Cambria Math" w:hAnsi="Cambria Math"/>
                <w:i/>
                <w:lang w:val="pt-PT" w:eastAsia="ko-KR"/>
              </w:rPr>
            </m:ctrlPr>
          </m:sSubPr>
          <m:e>
            <m:r>
              <w:rPr>
                <w:rFonts w:ascii="Cambria Math" w:hAnsi="Cambria Math"/>
                <w:lang w:eastAsia="ko-KR"/>
              </w:rPr>
              <m:t>d</m:t>
            </m:r>
          </m:e>
          <m:sub>
            <m:r>
              <w:rPr>
                <w:rFonts w:ascii="Cambria Math" w:hAnsi="Cambria Math"/>
                <w:lang w:eastAsia="ko-KR"/>
              </w:rPr>
              <m:t>i</m:t>
            </m:r>
          </m:sub>
        </m:sSub>
      </m:oMath>
      <w:r w:rsidRPr="00F87912">
        <w:rPr>
          <w:lang w:eastAsia="ko-KR"/>
        </w:rPr>
        <w:t xml:space="preserve"> is normalized using </w:t>
      </w:r>
      <w:r w:rsidRPr="00F87912">
        <w:rPr>
          <w:i/>
          <w:lang w:eastAsia="ko-KR"/>
        </w:rPr>
        <w:t>L</w:t>
      </w:r>
      <w:r w:rsidRPr="00F87912">
        <w:rPr>
          <w:i/>
          <w:vertAlign w:val="subscript"/>
          <w:lang w:eastAsia="ko-KR"/>
        </w:rPr>
        <w:t>1</w:t>
      </w:r>
      <w:r w:rsidRPr="00F87912">
        <w:rPr>
          <w:lang w:eastAsia="ko-KR"/>
        </w:rPr>
        <w:t>-norm. Thus, the pLSA model is trained by an expectation maximization (EM) algorithm. We train the pLSA to estimate</w:t>
      </w:r>
      <m:oMath>
        <m:r>
          <m:rPr>
            <m:sty m:val="p"/>
          </m:rPr>
          <w:rPr>
            <w:rFonts w:ascii="Cambria Math" w:hAnsi="Cambria Math"/>
            <w:lang w:eastAsia="ko-KR"/>
          </w:rPr>
          <m:t xml:space="preserve"> </m:t>
        </m:r>
        <m:r>
          <w:rPr>
            <w:rFonts w:ascii="Cambria Math" w:hAnsi="Cambria Math"/>
            <w:lang w:val="pt-PT" w:eastAsia="ko-KR"/>
          </w:rPr>
          <m:t>P(</m:t>
        </m:r>
        <m:sSub>
          <m:sSubPr>
            <m:ctrlPr>
              <w:rPr>
                <w:rFonts w:ascii="Cambria Math" w:hAnsi="Cambria Math"/>
                <w:i/>
                <w:lang w:val="pt-PT" w:eastAsia="ko-KR"/>
              </w:rPr>
            </m:ctrlPr>
          </m:sSubPr>
          <m:e>
            <m:r>
              <w:rPr>
                <w:rFonts w:ascii="Cambria Math" w:hAnsi="Cambria Math"/>
                <w:lang w:val="pt-PT" w:eastAsia="ko-KR"/>
              </w:rPr>
              <m:t>w</m:t>
            </m:r>
          </m:e>
          <m:sub>
            <m:r>
              <w:rPr>
                <w:rFonts w:ascii="Cambria Math" w:hAnsi="Cambria Math"/>
                <w:lang w:val="pt-PT" w:eastAsia="ko-KR"/>
              </w:rPr>
              <m:t>j</m:t>
            </m:r>
          </m:sub>
        </m:sSub>
        <m:r>
          <w:rPr>
            <w:rFonts w:ascii="Cambria Math" w:hAnsi="Cambria Math"/>
            <w:lang w:val="pt-PT" w:eastAsia="ko-KR"/>
          </w:rPr>
          <m:t>|</m:t>
        </m:r>
        <m:sSub>
          <m:sSubPr>
            <m:ctrlPr>
              <w:rPr>
                <w:rFonts w:ascii="Cambria Math" w:hAnsi="Cambria Math"/>
                <w:i/>
                <w:lang w:val="pt-PT" w:eastAsia="ko-KR"/>
              </w:rPr>
            </m:ctrlPr>
          </m:sSubPr>
          <m:e>
            <m:r>
              <w:rPr>
                <w:rFonts w:ascii="Cambria Math" w:hAnsi="Cambria Math"/>
                <w:lang w:val="pt-PT" w:eastAsia="ko-KR"/>
              </w:rPr>
              <m:t>z</m:t>
            </m:r>
          </m:e>
          <m:sub>
            <m:r>
              <w:rPr>
                <w:rFonts w:ascii="Cambria Math" w:hAnsi="Cambria Math"/>
                <w:lang w:val="pt-PT" w:eastAsia="ko-KR"/>
              </w:rPr>
              <m:t>k</m:t>
            </m:r>
          </m:sub>
        </m:sSub>
        <m:r>
          <w:rPr>
            <w:rFonts w:ascii="Cambria Math" w:hAnsi="Cambria Math"/>
            <w:lang w:val="pt-PT" w:eastAsia="ko-KR"/>
          </w:rPr>
          <m:t>)</m:t>
        </m:r>
      </m:oMath>
      <w:r w:rsidRPr="00F87912">
        <w:rPr>
          <w:lang w:val="pt-PT" w:eastAsia="ko-KR"/>
        </w:rPr>
        <w:t xml:space="preserve"> the probability of a sentiment given the current image as the scale and</w:t>
      </w:r>
      <m:oMath>
        <m:r>
          <m:rPr>
            <m:sty m:val="p"/>
          </m:rPr>
          <w:rPr>
            <w:rFonts w:ascii="Cambria Math" w:hAnsi="Cambria Math"/>
            <w:lang w:val="pt-PT" w:eastAsia="ko-KR"/>
          </w:rPr>
          <m:t xml:space="preserve"> </m:t>
        </m:r>
        <m:r>
          <w:rPr>
            <w:rFonts w:ascii="Cambria Math" w:hAnsi="Cambria Math"/>
            <w:lang w:val="pt-PT" w:eastAsia="ko-KR"/>
          </w:rPr>
          <m:t>P</m:t>
        </m:r>
        <m:d>
          <m:dPr>
            <m:ctrlPr>
              <w:rPr>
                <w:rFonts w:ascii="Cambria Math" w:hAnsi="Cambria Math"/>
                <w:i/>
                <w:lang w:val="pt-PT" w:eastAsia="ko-KR"/>
              </w:rPr>
            </m:ctrlPr>
          </m:dPr>
          <m:e>
            <m:sSub>
              <m:sSubPr>
                <m:ctrlPr>
                  <w:rPr>
                    <w:rFonts w:ascii="Cambria Math" w:hAnsi="Cambria Math"/>
                    <w:i/>
                    <w:lang w:val="pt-PT" w:eastAsia="ko-KR"/>
                  </w:rPr>
                </m:ctrlPr>
              </m:sSubPr>
              <m:e>
                <m:r>
                  <w:rPr>
                    <w:rFonts w:ascii="Cambria Math" w:hAnsi="Cambria Math"/>
                    <w:lang w:val="pt-PT" w:eastAsia="ko-KR"/>
                  </w:rPr>
                  <m:t>z</m:t>
                </m:r>
              </m:e>
              <m:sub>
                <m:r>
                  <w:rPr>
                    <w:rFonts w:ascii="Cambria Math" w:hAnsi="Cambria Math"/>
                    <w:lang w:val="pt-PT" w:eastAsia="ko-KR"/>
                  </w:rPr>
                  <m:t>k</m:t>
                </m:r>
              </m:sub>
            </m:sSub>
          </m:e>
          <m:e>
            <m:sSub>
              <m:sSubPr>
                <m:ctrlPr>
                  <w:rPr>
                    <w:rFonts w:ascii="Cambria Math" w:hAnsi="Cambria Math"/>
                    <w:i/>
                    <w:lang w:val="pt-PT" w:eastAsia="ko-KR"/>
                  </w:rPr>
                </m:ctrlPr>
              </m:sSubPr>
              <m:e>
                <m:r>
                  <w:rPr>
                    <w:rFonts w:ascii="Cambria Math" w:hAnsi="Cambria Math"/>
                    <w:lang w:val="pt-PT" w:eastAsia="ko-KR"/>
                  </w:rPr>
                  <m:t>d</m:t>
                </m:r>
              </m:e>
              <m:sub>
                <m:r>
                  <w:rPr>
                    <w:rFonts w:ascii="Cambria Math" w:hAnsi="Cambria Math"/>
                    <w:lang w:val="pt-PT" w:eastAsia="ko-KR"/>
                  </w:rPr>
                  <m:t>i</m:t>
                </m:r>
              </m:sub>
            </m:sSub>
          </m:e>
        </m:d>
      </m:oMath>
      <w:r w:rsidRPr="00F87912">
        <w:rPr>
          <w:lang w:val="pt-PT" w:eastAsia="ko-KR"/>
        </w:rPr>
        <w:t>, the probability of a sentiment given the current image as the ground truth.</w:t>
      </w:r>
    </w:p>
    <w:p w:rsidR="00BA1411" w:rsidRPr="00F87912" w:rsidRDefault="00BA1411" w:rsidP="00BA1411">
      <w:pPr>
        <w:pStyle w:val="a5"/>
        <w:rPr>
          <w:lang w:eastAsia="ko-KR"/>
        </w:rPr>
      </w:pPr>
      <w:r w:rsidRPr="00F87912">
        <w:rPr>
          <w:b/>
          <w:lang w:eastAsia="ko-KR"/>
        </w:rPr>
        <w:t>E-step</w:t>
      </w:r>
      <w:r w:rsidRPr="00F87912">
        <w:rPr>
          <w:lang w:eastAsia="ko-KR"/>
        </w:rPr>
        <w:t xml:space="preserve">: The probabilities of sentiments given the observations </w:t>
      </w:r>
      <m:oMath>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d>
      </m:oMath>
      <w:r w:rsidRPr="00F87912">
        <w:rPr>
          <w:lang w:eastAsia="ko-KR"/>
        </w:rPr>
        <w:t xml:space="preserve"> are computed from the previous estimate of the model parameters (randomly initialized).</w:t>
      </w:r>
    </w:p>
    <w:p w:rsidR="00BA1411" w:rsidRPr="00F87912" w:rsidRDefault="00F10D42" w:rsidP="00BA1411">
      <w:pPr>
        <w:pStyle w:val="a5"/>
        <w:rPr>
          <w:lang w:eastAsia="ko-KR"/>
        </w:rPr>
      </w:pPr>
      <m:oMathPara>
        <m:oMath>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d>
          <m:r>
            <w:rPr>
              <w:rFonts w:ascii="Cambria Math" w:hAnsi="Cambria Math"/>
            </w:rPr>
            <m:t xml:space="preserve">∝ </m:t>
          </m:r>
          <m:f>
            <m:fPr>
              <m:ctrlPr>
                <w:rPr>
                  <w:rFonts w:ascii="Cambria Math" w:hAnsi="Cambria Math"/>
                  <w:i/>
                  <w:lang w:eastAsia="de-DE"/>
                </w:rPr>
              </m:ctrlPr>
            </m:fPr>
            <m:num>
              <m:r>
                <w:rPr>
                  <w:rFonts w:ascii="Cambria Math" w:hAnsi="Cambria Math"/>
                </w:rPr>
                <m:t>P(</m:t>
              </m:r>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e>
              </m:d>
            </m:num>
            <m:den>
              <m:nary>
                <m:naryPr>
                  <m:chr m:val="∑"/>
                  <m:limLoc m:val="subSup"/>
                  <m:supHide m:val="1"/>
                  <m:ctrlPr>
                    <w:rPr>
                      <w:rFonts w:ascii="Cambria Math" w:hAnsi="Cambria Math"/>
                      <w:i/>
                      <w:lang w:eastAsia="de-DE"/>
                    </w:rPr>
                  </m:ctrlPr>
                </m:naryPr>
                <m:sub>
                  <m:r>
                    <w:rPr>
                      <w:rFonts w:ascii="Cambria Math" w:hAnsi="Cambria Math"/>
                    </w:rPr>
                    <m:t>z∈Z</m:t>
                  </m:r>
                </m:sub>
                <m:sup/>
                <m:e>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z</m:t>
                          </m:r>
                        </m:sub>
                      </m:sSub>
                    </m:e>
                    <m:e>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e>
                  </m:d>
                  <m:r>
                    <w:rPr>
                      <w:rFonts w:ascii="Cambria Math" w:hAnsi="Cambria Math"/>
                    </w:rPr>
                    <m:t>P(</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z</m:t>
                      </m:r>
                    </m:sub>
                  </m:sSub>
                  <m:r>
                    <w:rPr>
                      <w:rFonts w:ascii="Cambria Math" w:hAnsi="Cambria Math"/>
                    </w:rPr>
                    <m:t>)</m:t>
                  </m:r>
                </m:e>
              </m:nary>
            </m:den>
          </m:f>
        </m:oMath>
      </m:oMathPara>
    </w:p>
    <w:p w:rsidR="00BA1411" w:rsidRPr="00F87912" w:rsidRDefault="00BA1411" w:rsidP="00BA1411">
      <w:pPr>
        <w:pStyle w:val="a5"/>
        <w:rPr>
          <w:lang w:eastAsia="ko-KR"/>
        </w:rPr>
      </w:pPr>
      <w:r w:rsidRPr="00F87912">
        <w:rPr>
          <w:b/>
          <w:lang w:eastAsia="ko-KR"/>
        </w:rPr>
        <w:t>M-step</w:t>
      </w:r>
      <w:r w:rsidRPr="00F87912">
        <w:rPr>
          <w:lang w:eastAsia="ko-KR"/>
        </w:rPr>
        <w:t xml:space="preserve">: The parameter </w:t>
      </w:r>
      <m:oMath>
        <m:r>
          <w:rPr>
            <w:rFonts w:ascii="Cambria Math" w:hAnsi="Cambria Math"/>
            <w:lang w:val="pt-PT" w:eastAsia="ko-KR"/>
          </w:rPr>
          <m:t>P(</m:t>
        </m:r>
        <m:sSub>
          <m:sSubPr>
            <m:ctrlPr>
              <w:rPr>
                <w:rFonts w:ascii="Cambria Math" w:hAnsi="Cambria Math"/>
                <w:i/>
                <w:lang w:val="pt-PT" w:eastAsia="ko-KR"/>
              </w:rPr>
            </m:ctrlPr>
          </m:sSubPr>
          <m:e>
            <m:r>
              <w:rPr>
                <w:rFonts w:ascii="Cambria Math" w:hAnsi="Cambria Math"/>
                <w:lang w:val="pt-PT" w:eastAsia="ko-KR"/>
              </w:rPr>
              <m:t>w</m:t>
            </m:r>
          </m:e>
          <m:sub>
            <m:r>
              <w:rPr>
                <w:rFonts w:ascii="Cambria Math" w:hAnsi="Cambria Math"/>
                <w:lang w:val="pt-PT" w:eastAsia="ko-KR"/>
              </w:rPr>
              <m:t>j</m:t>
            </m:r>
          </m:sub>
        </m:sSub>
        <m:r>
          <w:rPr>
            <w:rFonts w:ascii="Cambria Math" w:hAnsi="Cambria Math"/>
            <w:lang w:val="pt-PT" w:eastAsia="ko-KR"/>
          </w:rPr>
          <m:t>|</m:t>
        </m:r>
        <m:sSub>
          <m:sSubPr>
            <m:ctrlPr>
              <w:rPr>
                <w:rFonts w:ascii="Cambria Math" w:hAnsi="Cambria Math"/>
                <w:i/>
                <w:lang w:val="pt-PT" w:eastAsia="ko-KR"/>
              </w:rPr>
            </m:ctrlPr>
          </m:sSubPr>
          <m:e>
            <m:r>
              <w:rPr>
                <w:rFonts w:ascii="Cambria Math" w:hAnsi="Cambria Math"/>
                <w:lang w:val="pt-PT" w:eastAsia="ko-KR"/>
              </w:rPr>
              <m:t>z</m:t>
            </m:r>
          </m:e>
          <m:sub>
            <m:r>
              <w:rPr>
                <w:rFonts w:ascii="Cambria Math" w:hAnsi="Cambria Math"/>
                <w:lang w:val="pt-PT" w:eastAsia="ko-KR"/>
              </w:rPr>
              <m:t>k</m:t>
            </m:r>
          </m:sub>
        </m:sSub>
        <m:r>
          <w:rPr>
            <w:rFonts w:ascii="Cambria Math" w:hAnsi="Cambria Math"/>
            <w:lang w:val="pt-PT" w:eastAsia="ko-KR"/>
          </w:rPr>
          <m:t>)</m:t>
        </m:r>
      </m:oMath>
      <w:r w:rsidRPr="00F87912">
        <w:rPr>
          <w:lang w:val="pt-PT" w:eastAsia="ko-KR"/>
        </w:rPr>
        <w:t xml:space="preserve"> are updated with the new expected values</w:t>
      </w:r>
      <m:oMath>
        <m:r>
          <m:rPr>
            <m:sty m:val="p"/>
          </m:rPr>
          <w:rPr>
            <w:rFonts w:ascii="Cambria Math" w:hAnsi="Cambria Math"/>
            <w:lang w:val="pt-PT" w:eastAsia="ko-KR"/>
          </w:rPr>
          <m:t xml:space="preserve"> </m:t>
        </m:r>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d>
      </m:oMath>
      <w:r w:rsidRPr="00F87912">
        <w:rPr>
          <w:lang w:eastAsia="ko-KR"/>
        </w:rPr>
        <w:t>.</w:t>
      </w:r>
    </w:p>
    <w:p w:rsidR="00BA1411" w:rsidRPr="00F87912" w:rsidRDefault="00F10D42" w:rsidP="00BA1411">
      <w:pPr>
        <w:pStyle w:val="a5"/>
        <w:rPr>
          <w:lang w:eastAsia="de-DE"/>
        </w:rPr>
      </w:pPr>
      <m:oMathPara>
        <m:oMath>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e>
          </m:d>
          <m:r>
            <w:rPr>
              <w:rFonts w:ascii="Cambria Math" w:hAnsi="Cambria Math"/>
            </w:rPr>
            <m:t xml:space="preserve">∝ </m:t>
          </m:r>
          <m:f>
            <m:fPr>
              <m:ctrlPr>
                <w:rPr>
                  <w:rFonts w:ascii="Cambria Math" w:hAnsi="Cambria Math"/>
                  <w:i/>
                  <w:lang w:eastAsia="de-DE"/>
                </w:rPr>
              </m:ctrlPr>
            </m:fPr>
            <m:num>
              <m:nary>
                <m:naryPr>
                  <m:chr m:val="∑"/>
                  <m:limLoc m:val="subSup"/>
                  <m:supHide m:val="1"/>
                  <m:ctrlPr>
                    <w:rPr>
                      <w:rFonts w:ascii="Cambria Math" w:hAnsi="Cambria Math"/>
                      <w:i/>
                    </w:rPr>
                  </m:ctrlPr>
                </m:naryPr>
                <m:sub>
                  <m:r>
                    <w:rPr>
                      <w:rFonts w:ascii="Cambria Math" w:hAnsi="Cambria Math"/>
                    </w:rPr>
                    <m:t>j∈W</m:t>
                  </m:r>
                </m:sub>
                <m:sup/>
                <m:e>
                  <m:r>
                    <w:rPr>
                      <w:rFonts w:ascii="Cambria Math" w:hAnsi="Cambria Math"/>
                    </w:rPr>
                    <m:t>n</m:t>
                  </m:r>
                  <m:d>
                    <m:dPr>
                      <m:ctrlPr>
                        <w:rPr>
                          <w:rFonts w:ascii="Cambria Math" w:hAnsi="Cambria Math"/>
                          <w:i/>
                        </w:rPr>
                      </m:ctrlPr>
                    </m:dPr>
                    <m:e>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ctrlPr>
                        <w:rPr>
                          <w:rFonts w:ascii="Cambria Math" w:hAnsi="Cambria Math"/>
                          <w:i/>
                          <w:lang w:eastAsia="ko-KR"/>
                        </w:rPr>
                      </m:ctrlPr>
                    </m:e>
                  </m:d>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d>
                </m:e>
              </m:nary>
            </m:num>
            <m:den>
              <m:nary>
                <m:naryPr>
                  <m:chr m:val="∑"/>
                  <m:limLoc m:val="subSup"/>
                  <m:supHide m:val="1"/>
                  <m:ctrlPr>
                    <w:rPr>
                      <w:rFonts w:ascii="Cambria Math" w:hAnsi="Cambria Math"/>
                      <w:i/>
                      <w:lang w:eastAsia="de-DE"/>
                    </w:rPr>
                  </m:ctrlPr>
                </m:naryPr>
                <m:sub>
                  <m:r>
                    <w:rPr>
                      <w:rFonts w:ascii="Cambria Math" w:hAnsi="Cambria Math"/>
                      <w:lang w:eastAsia="de-DE"/>
                    </w:rPr>
                    <m:t>j∈W</m:t>
                  </m:r>
                </m:sub>
                <m:sup/>
                <m:e>
                  <m:nary>
                    <m:naryPr>
                      <m:chr m:val="∑"/>
                      <m:limLoc m:val="subSup"/>
                      <m:supHide m:val="1"/>
                      <m:ctrlPr>
                        <w:rPr>
                          <w:rFonts w:ascii="Cambria Math" w:hAnsi="Cambria Math"/>
                          <w:i/>
                          <w:lang w:eastAsia="de-DE"/>
                        </w:rPr>
                      </m:ctrlPr>
                    </m:naryPr>
                    <m:sub>
                      <m:r>
                        <w:rPr>
                          <w:rFonts w:ascii="Cambria Math" w:hAnsi="Cambria Math"/>
                        </w:rPr>
                        <m:t>i∈D</m:t>
                      </m:r>
                    </m:sub>
                    <m:sup/>
                    <m:e>
                      <m:r>
                        <w:rPr>
                          <w:rFonts w:ascii="Cambria Math" w:hAnsi="Cambria Math"/>
                        </w:rPr>
                        <m:t>n</m:t>
                      </m:r>
                      <m:d>
                        <m:dPr>
                          <m:ctrlPr>
                            <w:rPr>
                              <w:rFonts w:ascii="Cambria Math" w:hAnsi="Cambria Math"/>
                              <w:i/>
                            </w:rPr>
                          </m:ctrlPr>
                        </m:dPr>
                        <m:e>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ctrlPr>
                            <w:rPr>
                              <w:rFonts w:ascii="Cambria Math" w:hAnsi="Cambria Math"/>
                              <w:i/>
                              <w:lang w:eastAsia="ko-KR"/>
                            </w:rPr>
                          </m:ctrlPr>
                        </m:e>
                      </m:d>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d>
                    </m:e>
                  </m:nary>
                </m:e>
              </m:nary>
            </m:den>
          </m:f>
        </m:oMath>
      </m:oMathPara>
    </w:p>
    <w:p w:rsidR="00BA1411" w:rsidRPr="00F87912" w:rsidRDefault="00F10D42" w:rsidP="00BA1411">
      <w:pPr>
        <w:pStyle w:val="a5"/>
        <w:rPr>
          <w:lang w:eastAsia="ko-KR"/>
        </w:rPr>
      </w:pPr>
      <m:oMathPara>
        <m:oMath>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e>
            <m:e>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e>
          </m:d>
          <m:r>
            <w:rPr>
              <w:rFonts w:ascii="Cambria Math" w:hAnsi="Cambria Math"/>
            </w:rPr>
            <m:t xml:space="preserve">∝ </m:t>
          </m:r>
          <m:f>
            <m:fPr>
              <m:ctrlPr>
                <w:rPr>
                  <w:rFonts w:ascii="Cambria Math" w:hAnsi="Cambria Math"/>
                  <w:i/>
                  <w:lang w:eastAsia="de-DE"/>
                </w:rPr>
              </m:ctrlPr>
            </m:fPr>
            <m:num>
              <m:nary>
                <m:naryPr>
                  <m:chr m:val="∑"/>
                  <m:limLoc m:val="subSup"/>
                  <m:supHide m:val="1"/>
                  <m:ctrlPr>
                    <w:rPr>
                      <w:rFonts w:ascii="Cambria Math" w:hAnsi="Cambria Math"/>
                      <w:i/>
                    </w:rPr>
                  </m:ctrlPr>
                </m:naryPr>
                <m:sub>
                  <m:r>
                    <w:rPr>
                      <w:rFonts w:ascii="Cambria Math" w:eastAsia="바탕체" w:hAnsi="Cambria Math" w:cs="바탕체"/>
                    </w:rPr>
                    <m:t>j</m:t>
                  </m:r>
                  <m:r>
                    <w:rPr>
                      <w:rFonts w:ascii="Cambria Math" w:hAnsi="Cambria Math"/>
                    </w:rPr>
                    <m:t>∈W</m:t>
                  </m:r>
                </m:sub>
                <m:sup/>
                <m:e>
                  <m:r>
                    <w:rPr>
                      <w:rFonts w:ascii="Cambria Math" w:hAnsi="Cambria Math"/>
                    </w:rPr>
                    <m:t>n</m:t>
                  </m:r>
                  <m:d>
                    <m:dPr>
                      <m:ctrlPr>
                        <w:rPr>
                          <w:rFonts w:ascii="Cambria Math" w:hAnsi="Cambria Math"/>
                          <w:i/>
                        </w:rPr>
                      </m:ctrlPr>
                    </m:dPr>
                    <m:e>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lang w:eastAsia="ko-KR"/>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ctrlPr>
                        <w:rPr>
                          <w:rFonts w:ascii="Cambria Math" w:hAnsi="Cambria Math"/>
                          <w:i/>
                          <w:lang w:eastAsia="ko-KR"/>
                        </w:rPr>
                      </m:ctrlPr>
                    </m:e>
                  </m:d>
                  <m:r>
                    <w:rPr>
                      <w:rFonts w:ascii="Cambria Math" w:hAnsi="Cambria Math"/>
                    </w:rPr>
                    <m:t>P</m:t>
                  </m:r>
                  <m:d>
                    <m:dPr>
                      <m:ctrlPr>
                        <w:rPr>
                          <w:rFonts w:ascii="Cambria Math" w:hAnsi="Cambria Math"/>
                          <w:i/>
                          <w:lang w:eastAsia="de-DE"/>
                        </w:rPr>
                      </m:ctrlPr>
                    </m:dPr>
                    <m:e>
                      <m:sSub>
                        <m:sSubPr>
                          <m:ctrlPr>
                            <w:rPr>
                              <w:rFonts w:ascii="Cambria Math" w:hAnsi="Cambria Math"/>
                              <w:i/>
                              <w:lang w:eastAsia="ko-KR"/>
                            </w:rPr>
                          </m:ctrlPr>
                        </m:sSubPr>
                        <m:e>
                          <m:r>
                            <w:rPr>
                              <w:rFonts w:ascii="Cambria Math" w:hAnsi="Cambria Math"/>
                              <w:lang w:eastAsia="ko-KR"/>
                            </w:rPr>
                            <m:t>z</m:t>
                          </m:r>
                        </m:e>
                        <m:sub>
                          <m:r>
                            <w:rPr>
                              <w:rFonts w:ascii="Cambria Math" w:hAnsi="Cambria Math"/>
                              <w:lang w:eastAsia="ko-KR"/>
                            </w:rPr>
                            <m:t>k</m:t>
                          </m:r>
                        </m:sub>
                      </m:sSub>
                      <m:r>
                        <w:rPr>
                          <w:rFonts w:ascii="Cambria Math" w:hAnsi="Cambria Math"/>
                        </w:rPr>
                        <m:t>|</m:t>
                      </m:r>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r>
                        <w:rPr>
                          <w:rFonts w:ascii="Cambria Math" w:hAnsi="Cambria Math"/>
                        </w:rPr>
                        <m:t xml:space="preserve">, </m:t>
                      </m:r>
                      <m:sSub>
                        <m:sSubPr>
                          <m:ctrlPr>
                            <w:rPr>
                              <w:rFonts w:ascii="Cambria Math" w:hAnsi="Cambria Math"/>
                              <w:i/>
                              <w:lang w:eastAsia="ko-KR"/>
                            </w:rPr>
                          </m:ctrlPr>
                        </m:sSubPr>
                        <m:e>
                          <m:r>
                            <w:rPr>
                              <w:rFonts w:ascii="Cambria Math" w:hAnsi="Cambria Math"/>
                              <w:lang w:eastAsia="ko-KR"/>
                            </w:rPr>
                            <m:t>w</m:t>
                          </m:r>
                        </m:e>
                        <m:sub>
                          <m:r>
                            <w:rPr>
                              <w:rFonts w:ascii="Cambria Math" w:hAnsi="Cambria Math"/>
                              <w:lang w:eastAsia="ko-KR"/>
                            </w:rPr>
                            <m:t>j</m:t>
                          </m:r>
                        </m:sub>
                      </m:sSub>
                    </m:e>
                  </m:d>
                </m:e>
              </m:nary>
            </m:num>
            <m:den>
              <m:r>
                <w:rPr>
                  <w:rFonts w:ascii="Cambria Math" w:hAnsi="Cambria Math"/>
                </w:rPr>
                <m:t>n</m:t>
              </m:r>
              <m:d>
                <m:dPr>
                  <m:ctrlPr>
                    <w:rPr>
                      <w:rFonts w:ascii="Cambria Math" w:hAnsi="Cambria Math"/>
                      <w:i/>
                    </w:rPr>
                  </m:ctrlPr>
                </m:dPr>
                <m:e>
                  <m:sSub>
                    <m:sSubPr>
                      <m:ctrlPr>
                        <w:rPr>
                          <w:rFonts w:ascii="Cambria Math" w:hAnsi="Cambria Math"/>
                          <w:i/>
                          <w:lang w:eastAsia="ko-KR"/>
                        </w:rPr>
                      </m:ctrlPr>
                    </m:sSubPr>
                    <m:e>
                      <m:r>
                        <w:rPr>
                          <w:rFonts w:ascii="Cambria Math" w:hAnsi="Cambria Math"/>
                          <w:lang w:eastAsia="ko-KR"/>
                        </w:rPr>
                        <m:t>d</m:t>
                      </m:r>
                    </m:e>
                    <m:sub>
                      <m:r>
                        <w:rPr>
                          <w:rFonts w:ascii="Cambria Math" w:hAnsi="Cambria Math"/>
                          <w:lang w:eastAsia="ko-KR"/>
                        </w:rPr>
                        <m:t>i</m:t>
                      </m:r>
                    </m:sub>
                  </m:sSub>
                  <m:ctrlPr>
                    <w:rPr>
                      <w:rFonts w:ascii="Cambria Math" w:hAnsi="Cambria Math"/>
                      <w:i/>
                      <w:lang w:eastAsia="ko-KR"/>
                    </w:rPr>
                  </m:ctrlPr>
                </m:e>
              </m:d>
            </m:den>
          </m:f>
        </m:oMath>
      </m:oMathPara>
    </w:p>
    <w:p w:rsidR="007007A3" w:rsidRPr="00F87912" w:rsidRDefault="007007A3" w:rsidP="004A3548">
      <w:pPr>
        <w:rPr>
          <w:rFonts w:eastAsia="맑은 고딕"/>
          <w:lang w:val="pt-PT" w:eastAsia="ko-KR"/>
        </w:rPr>
      </w:pPr>
    </w:p>
    <w:p w:rsidR="007007A3" w:rsidRPr="00F87912" w:rsidRDefault="00BA1411" w:rsidP="004A3548">
      <w:pPr>
        <w:rPr>
          <w:lang w:val="pt-PT" w:eastAsia="ko-KR"/>
        </w:rPr>
      </w:pPr>
      <w:r w:rsidRPr="00F87912">
        <w:rPr>
          <w:lang w:val="pt-PT" w:eastAsia="ko-KR"/>
        </w:rPr>
        <w:t xml:space="preserve">In this </w:t>
      </w:r>
      <w:r w:rsidR="00484B11" w:rsidRPr="00F87912">
        <w:rPr>
          <w:lang w:val="pt-PT" w:eastAsia="ko-KR"/>
        </w:rPr>
        <w:t>work, the pLSA learning is sepa</w:t>
      </w:r>
      <w:r w:rsidRPr="00F87912">
        <w:rPr>
          <w:lang w:val="pt-PT" w:eastAsia="ko-KR"/>
        </w:rPr>
        <w:t xml:space="preserve">rately performed, thus two scales are generated for the respective color compositions and SIFT-based features. Figure </w:t>
      </w:r>
      <w:r w:rsidR="00CA73FA" w:rsidRPr="00F87912">
        <w:rPr>
          <w:lang w:val="pt-PT" w:eastAsia="ko-KR"/>
        </w:rPr>
        <w:t>4</w:t>
      </w:r>
      <w:r w:rsidRPr="00F87912">
        <w:rPr>
          <w:lang w:val="pt-PT" w:eastAsia="ko-KR"/>
        </w:rPr>
        <w:t xml:space="preserve"> shows scales generated by pLSA learning, where </w:t>
      </w:r>
      <w:r w:rsidRPr="00F87912">
        <w:rPr>
          <w:i/>
          <w:lang w:val="pt-PT" w:eastAsia="ko-KR"/>
        </w:rPr>
        <w:t>x</w:t>
      </w:r>
      <w:r w:rsidRPr="00F87912">
        <w:rPr>
          <w:lang w:val="pt-PT" w:eastAsia="ko-KR"/>
        </w:rPr>
        <w:t xml:space="preserve">-coordinate is </w:t>
      </w:r>
      <w:r w:rsidR="00EE016F" w:rsidRPr="00F87912">
        <w:rPr>
          <w:lang w:val="pt-PT" w:eastAsia="ko-KR"/>
        </w:rPr>
        <w:t xml:space="preserve">the visual features from 592 color compositions </w:t>
      </w:r>
      <w:r w:rsidRPr="00F87912">
        <w:rPr>
          <w:lang w:val="pt-PT" w:eastAsia="ko-KR"/>
        </w:rPr>
        <w:t xml:space="preserve">and </w:t>
      </w:r>
      <w:r w:rsidRPr="00F87912">
        <w:rPr>
          <w:i/>
          <w:lang w:val="pt-PT" w:eastAsia="ko-KR"/>
        </w:rPr>
        <w:t>y</w:t>
      </w:r>
      <w:r w:rsidRPr="00F87912">
        <w:rPr>
          <w:lang w:val="pt-PT" w:eastAsia="ko-KR"/>
        </w:rPr>
        <w:t>-coordinate is Kobayashi’s sentiment, respectively.</w:t>
      </w:r>
      <w:r w:rsidRPr="00F87912">
        <w:rPr>
          <w:lang w:eastAsia="ko-KR"/>
        </w:rPr>
        <w:t xml:space="preserve"> </w:t>
      </w:r>
      <w:r w:rsidRPr="00F87912">
        <w:rPr>
          <w:lang w:val="pt-PT" w:eastAsia="ko-KR"/>
        </w:rPr>
        <w:t xml:space="preserve">The brighter cells mean that the visual features have the high relationship with the corresponding to the </w:t>
      </w:r>
      <w:r w:rsidR="00EE016F" w:rsidRPr="00F87912">
        <w:rPr>
          <w:lang w:val="pt-PT" w:eastAsia="ko-KR"/>
        </w:rPr>
        <w:t>affect</w:t>
      </w:r>
      <w:r w:rsidRPr="00F87912">
        <w:rPr>
          <w:lang w:val="pt-PT" w:eastAsia="ko-KR"/>
        </w:rPr>
        <w:t>.</w:t>
      </w:r>
    </w:p>
    <w:p w:rsidR="00BA1411" w:rsidRPr="00F87912" w:rsidRDefault="00BA1411" w:rsidP="004A3548">
      <w:pPr>
        <w:rPr>
          <w:rFonts w:eastAsia="맑은 고딕"/>
          <w:lang w:val="pt-PT" w:eastAsia="ko-KR"/>
        </w:rPr>
      </w:pPr>
    </w:p>
    <w:p w:rsidR="002305D7" w:rsidRPr="00F87912" w:rsidRDefault="00F10D42" w:rsidP="004A3548">
      <w:pPr>
        <w:rPr>
          <w:noProof/>
          <w:lang w:eastAsia="ko-KR"/>
        </w:rPr>
      </w:pPr>
      <w:r w:rsidRPr="00F87912">
        <w:rPr>
          <w:noProof/>
          <w:lang w:eastAsia="ko-KR"/>
        </w:rPr>
        <w:drawing>
          <wp:inline distT="0" distB="0" distL="0" distR="0">
            <wp:extent cx="2711450" cy="1438910"/>
            <wp:effectExtent l="0" t="0" r="0" b="0"/>
            <wp:docPr id="2527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0" cy="1438910"/>
                    </a:xfrm>
                    <a:prstGeom prst="rect">
                      <a:avLst/>
                    </a:prstGeom>
                    <a:noFill/>
                    <a:ln>
                      <a:noFill/>
                    </a:ln>
                  </pic:spPr>
                </pic:pic>
              </a:graphicData>
            </a:graphic>
          </wp:inline>
        </w:drawing>
      </w:r>
    </w:p>
    <w:p w:rsidR="00BA1411" w:rsidRPr="00F87912" w:rsidRDefault="00BA1411" w:rsidP="00BA1411">
      <w:pPr>
        <w:pStyle w:val="a5"/>
        <w:jc w:val="center"/>
      </w:pPr>
      <w:r w:rsidRPr="00F87912">
        <w:t xml:space="preserve">Fig. </w:t>
      </w:r>
      <w:r w:rsidR="00CA73FA" w:rsidRPr="00F87912">
        <w:t>4</w:t>
      </w:r>
      <w:r w:rsidRPr="00F87912">
        <w:t xml:space="preserve">  Correlation between color compositions and Kobayashi’s affects.</w:t>
      </w:r>
    </w:p>
    <w:p w:rsidR="00EE016F" w:rsidRPr="00F87912" w:rsidRDefault="00EE016F" w:rsidP="00EE016F">
      <w:pPr>
        <w:pStyle w:val="a5"/>
      </w:pPr>
      <w:r w:rsidRPr="00F87912">
        <w:t xml:space="preserve">The color compositions estimated by the proposed system are shown in Table 2. Top-20 color compositions are extracted by highly correlated in mapped affects. As can be seen in Table 2, color defined in the existing color therapy are included in the color compositions. </w:t>
      </w:r>
    </w:p>
    <w:p w:rsidR="00353C32" w:rsidRPr="00F87912" w:rsidRDefault="00D30845" w:rsidP="00BA1411">
      <w:pPr>
        <w:pStyle w:val="af4"/>
        <w:rPr>
          <w:rFonts w:eastAsiaTheme="minorEastAsia"/>
          <w:lang w:eastAsia="ko-KR"/>
        </w:rPr>
      </w:pPr>
      <w:r w:rsidRPr="00F87912">
        <w:rPr>
          <w:rFonts w:eastAsiaTheme="minorEastAsia" w:hint="eastAsia"/>
          <w:lang w:eastAsia="ko-KR"/>
        </w:rPr>
        <w:t>Table</w:t>
      </w:r>
      <w:r w:rsidR="00BA1411" w:rsidRPr="00F87912">
        <w:rPr>
          <w:rFonts w:eastAsiaTheme="minorEastAsia"/>
          <w:lang w:eastAsia="ko-KR"/>
        </w:rPr>
        <w:t xml:space="preserve"> </w:t>
      </w:r>
      <w:r w:rsidR="00BA1411" w:rsidRPr="00F87912">
        <w:rPr>
          <w:rFonts w:eastAsiaTheme="minorEastAsia"/>
          <w:lang w:eastAsia="ko-KR"/>
        </w:rPr>
        <w:fldChar w:fldCharType="begin"/>
      </w:r>
      <w:r w:rsidR="00BA1411" w:rsidRPr="00F87912">
        <w:rPr>
          <w:rFonts w:eastAsiaTheme="minorEastAsia"/>
          <w:lang w:eastAsia="ko-KR"/>
        </w:rPr>
        <w:instrText xml:space="preserve"> </w:instrText>
      </w:r>
      <w:r w:rsidR="00BA1411" w:rsidRPr="00F87912">
        <w:rPr>
          <w:rFonts w:eastAsiaTheme="minorEastAsia" w:hint="eastAsia"/>
          <w:lang w:eastAsia="ko-KR"/>
        </w:rPr>
        <w:instrText xml:space="preserve">SEQ </w:instrText>
      </w:r>
      <w:r w:rsidR="00BA1411" w:rsidRPr="00F87912">
        <w:rPr>
          <w:rFonts w:eastAsiaTheme="minorEastAsia" w:hint="eastAsia"/>
          <w:lang w:eastAsia="ko-KR"/>
        </w:rPr>
        <w:instrText>표</w:instrText>
      </w:r>
      <w:r w:rsidR="00BA1411" w:rsidRPr="00F87912">
        <w:rPr>
          <w:rFonts w:eastAsiaTheme="minorEastAsia" w:hint="eastAsia"/>
          <w:lang w:eastAsia="ko-KR"/>
        </w:rPr>
        <w:instrText xml:space="preserve"> \* ARABIC</w:instrText>
      </w:r>
      <w:r w:rsidR="00BA1411" w:rsidRPr="00F87912">
        <w:rPr>
          <w:rFonts w:eastAsiaTheme="minorEastAsia"/>
          <w:lang w:eastAsia="ko-KR"/>
        </w:rPr>
        <w:instrText xml:space="preserve"> </w:instrText>
      </w:r>
      <w:r w:rsidR="00BA1411" w:rsidRPr="00F87912">
        <w:rPr>
          <w:rFonts w:eastAsiaTheme="minorEastAsia"/>
          <w:lang w:eastAsia="ko-KR"/>
        </w:rPr>
        <w:fldChar w:fldCharType="separate"/>
      </w:r>
      <w:r w:rsidR="003E26F4">
        <w:rPr>
          <w:rFonts w:eastAsiaTheme="minorEastAsia"/>
          <w:noProof/>
          <w:lang w:eastAsia="ko-KR"/>
        </w:rPr>
        <w:t>2</w:t>
      </w:r>
      <w:r w:rsidR="00BA1411" w:rsidRPr="00F87912">
        <w:rPr>
          <w:rFonts w:eastAsiaTheme="minorEastAsia"/>
          <w:lang w:eastAsia="ko-KR"/>
        </w:rPr>
        <w:fldChar w:fldCharType="end"/>
      </w:r>
      <w:r w:rsidRPr="00F87912">
        <w:rPr>
          <w:rFonts w:eastAsiaTheme="minorEastAsia" w:hint="eastAsia"/>
          <w:lang w:eastAsia="ko-KR"/>
        </w:rPr>
        <w:t xml:space="preserve">. </w:t>
      </w:r>
      <w:r w:rsidRPr="00F87912">
        <w:rPr>
          <w:rFonts w:eastAsiaTheme="minorEastAsia"/>
          <w:lang w:eastAsia="ko-KR"/>
        </w:rPr>
        <w:t>Used c</w:t>
      </w:r>
      <w:r w:rsidRPr="00F87912">
        <w:rPr>
          <w:rFonts w:eastAsiaTheme="minorEastAsia" w:hint="eastAsia"/>
          <w:lang w:eastAsia="ko-KR"/>
        </w:rPr>
        <w:t>olor</w:t>
      </w:r>
      <w:r w:rsidRPr="00F87912">
        <w:rPr>
          <w:rFonts w:eastAsiaTheme="minorEastAsia"/>
          <w:lang w:eastAsia="ko-KR"/>
        </w:rPr>
        <w:t xml:space="preserve"> and color compositions depending on user’s emotional state.</w:t>
      </w:r>
    </w:p>
    <w:tbl>
      <w:tblPr>
        <w:tblpPr w:leftFromText="142" w:rightFromText="142" w:vertAnchor="text" w:horzAnchor="margin" w:tblpXSpec="right" w:tblpY="59"/>
        <w:tblW w:w="504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05"/>
        <w:gridCol w:w="824"/>
        <w:gridCol w:w="3119"/>
      </w:tblGrid>
      <w:tr w:rsidR="00BA1411" w:rsidRPr="00F87912" w:rsidTr="00BA1411">
        <w:trPr>
          <w:trHeight w:val="736"/>
        </w:trPr>
        <w:tc>
          <w:tcPr>
            <w:tcW w:w="1105" w:type="dxa"/>
            <w:shd w:val="clear" w:color="auto" w:fill="auto"/>
            <w:vAlign w:val="center"/>
          </w:tcPr>
          <w:p w:rsidR="00BA1411" w:rsidRPr="00F87912" w:rsidRDefault="00BA1411" w:rsidP="00BA1411">
            <w:pPr>
              <w:pStyle w:val="2"/>
              <w:ind w:firstLine="0"/>
              <w:jc w:val="center"/>
              <w:rPr>
                <w:rFonts w:eastAsia="맑은 고딕"/>
                <w:lang w:eastAsia="ko-KR"/>
              </w:rPr>
            </w:pPr>
            <w:r w:rsidRPr="00F87912">
              <w:rPr>
                <w:rFonts w:eastAsia="맑은 고딕"/>
                <w:lang w:eastAsia="ko-KR"/>
              </w:rPr>
              <w:t>Emotion</w:t>
            </w:r>
          </w:p>
        </w:tc>
        <w:tc>
          <w:tcPr>
            <w:tcW w:w="824" w:type="dxa"/>
            <w:vAlign w:val="center"/>
          </w:tcPr>
          <w:p w:rsidR="00BA1411" w:rsidRPr="00F87912" w:rsidRDefault="00BA1411" w:rsidP="00BA1411">
            <w:pPr>
              <w:pStyle w:val="2"/>
              <w:ind w:firstLine="0"/>
              <w:jc w:val="center"/>
              <w:rPr>
                <w:rFonts w:eastAsia="맑은 고딕"/>
                <w:lang w:eastAsia="ko-KR"/>
              </w:rPr>
            </w:pPr>
            <w:r w:rsidRPr="00F87912">
              <w:rPr>
                <w:rFonts w:eastAsia="맑은 고딕"/>
                <w:lang w:eastAsia="ko-KR"/>
              </w:rPr>
              <w:t>Color</w:t>
            </w:r>
          </w:p>
        </w:tc>
        <w:tc>
          <w:tcPr>
            <w:tcW w:w="3119" w:type="dxa"/>
            <w:shd w:val="clear" w:color="auto" w:fill="auto"/>
            <w:vAlign w:val="center"/>
          </w:tcPr>
          <w:p w:rsidR="00BA1411" w:rsidRPr="00F87912" w:rsidRDefault="00BA1411" w:rsidP="00BA1411">
            <w:pPr>
              <w:pStyle w:val="2"/>
              <w:ind w:firstLine="0"/>
              <w:jc w:val="center"/>
              <w:rPr>
                <w:rFonts w:eastAsia="맑은 고딕"/>
                <w:lang w:eastAsia="ko-KR"/>
              </w:rPr>
            </w:pPr>
            <w:r w:rsidRPr="00F87912">
              <w:rPr>
                <w:rFonts w:eastAsia="맑은 고딕"/>
                <w:lang w:eastAsia="ko-KR"/>
              </w:rPr>
              <w:t>Color compositions learnt by pLSA</w:t>
            </w:r>
          </w:p>
        </w:tc>
      </w:tr>
      <w:tr w:rsidR="00BA1411" w:rsidRPr="00F87912" w:rsidTr="00BA1411">
        <w:trPr>
          <w:trHeight w:val="737"/>
        </w:trPr>
        <w:tc>
          <w:tcPr>
            <w:tcW w:w="1105" w:type="dxa"/>
            <w:shd w:val="clear" w:color="auto" w:fill="auto"/>
            <w:vAlign w:val="center"/>
          </w:tcPr>
          <w:p w:rsidR="00BA1411" w:rsidRPr="00F87912" w:rsidRDefault="00BA1411" w:rsidP="00BA1411">
            <w:pPr>
              <w:pStyle w:val="2"/>
              <w:ind w:firstLine="0"/>
              <w:jc w:val="center"/>
              <w:rPr>
                <w:rFonts w:eastAsia="맑은 고딕"/>
                <w:lang w:eastAsia="ko-KR"/>
              </w:rPr>
            </w:pPr>
            <w:r w:rsidRPr="00F87912">
              <w:rPr>
                <w:rFonts w:eastAsia="DengXian"/>
                <w:lang w:eastAsia="zh-CN"/>
              </w:rPr>
              <w:t>Anger</w:t>
            </w:r>
          </w:p>
        </w:tc>
        <w:tc>
          <w:tcPr>
            <w:tcW w:w="824" w:type="dxa"/>
            <w:vAlign w:val="center"/>
          </w:tcPr>
          <w:p w:rsidR="00BA1411" w:rsidRPr="00F87912" w:rsidRDefault="00F10D42" w:rsidP="00BA1411">
            <w:pPr>
              <w:pStyle w:val="2"/>
              <w:ind w:firstLine="0"/>
              <w:jc w:val="center"/>
              <w:rPr>
                <w:noProof/>
              </w:rPr>
            </w:pPr>
            <w:r w:rsidRPr="00F87912">
              <w:rPr>
                <w:noProof/>
              </w:rPr>
              <w:drawing>
                <wp:inline distT="0" distB="0" distL="0" distR="0">
                  <wp:extent cx="357505" cy="357505"/>
                  <wp:effectExtent l="0" t="0" r="0" b="0"/>
                  <wp:docPr id="25150"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3119" w:type="dxa"/>
            <w:shd w:val="clear" w:color="auto" w:fill="auto"/>
            <w:vAlign w:val="center"/>
          </w:tcPr>
          <w:p w:rsidR="00BA1411" w:rsidRPr="00F87912" w:rsidRDefault="00F10D42" w:rsidP="00BA1411">
            <w:pPr>
              <w:pStyle w:val="2"/>
              <w:ind w:firstLine="0"/>
              <w:jc w:val="center"/>
              <w:rPr>
                <w:rFonts w:eastAsia="맑은 고딕"/>
                <w:lang w:eastAsia="ko-KR"/>
              </w:rPr>
            </w:pPr>
            <w:r w:rsidRPr="00F87912">
              <w:rPr>
                <w:noProof/>
              </w:rPr>
              <w:drawing>
                <wp:inline distT="0" distB="0" distL="0" distR="0">
                  <wp:extent cx="325755" cy="111125"/>
                  <wp:effectExtent l="0" t="0" r="0" b="0"/>
                  <wp:docPr id="25130"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1"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2" name="图片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3"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4"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5"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3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0"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1"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2"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3"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4"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5"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7"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8"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4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p>
        </w:tc>
      </w:tr>
      <w:tr w:rsidR="00BA1411" w:rsidRPr="00F87912" w:rsidTr="00BA1411">
        <w:trPr>
          <w:trHeight w:val="736"/>
        </w:trPr>
        <w:tc>
          <w:tcPr>
            <w:tcW w:w="1105" w:type="dxa"/>
            <w:shd w:val="clear" w:color="auto" w:fill="auto"/>
            <w:vAlign w:val="center"/>
          </w:tcPr>
          <w:p w:rsidR="00BA1411" w:rsidRPr="00F87912" w:rsidRDefault="00BA1411" w:rsidP="00BA1411">
            <w:pPr>
              <w:pStyle w:val="2"/>
              <w:ind w:firstLine="0"/>
              <w:jc w:val="center"/>
              <w:rPr>
                <w:rFonts w:eastAsia="맑은 고딕"/>
                <w:lang w:eastAsia="ko-KR"/>
              </w:rPr>
            </w:pPr>
            <w:r w:rsidRPr="00F87912">
              <w:rPr>
                <w:rFonts w:eastAsia="맑은 고딕" w:hint="eastAsia"/>
                <w:lang w:eastAsia="ko-KR"/>
              </w:rPr>
              <w:t>Disgust</w:t>
            </w:r>
          </w:p>
        </w:tc>
        <w:tc>
          <w:tcPr>
            <w:tcW w:w="824" w:type="dxa"/>
            <w:vAlign w:val="center"/>
          </w:tcPr>
          <w:p w:rsidR="00BA1411" w:rsidRPr="00F87912" w:rsidRDefault="00F10D42" w:rsidP="00BA1411">
            <w:pPr>
              <w:pStyle w:val="2"/>
              <w:ind w:firstLine="0"/>
              <w:jc w:val="center"/>
              <w:rPr>
                <w:rFonts w:eastAsia="맑은 고딕"/>
                <w:iCs/>
                <w:noProof/>
              </w:rPr>
            </w:pPr>
            <w:r w:rsidRPr="00F87912">
              <w:rPr>
                <w:rFonts w:eastAsia="맑은 고딕"/>
                <w:iCs/>
                <w:noProof/>
              </w:rPr>
              <w:drawing>
                <wp:inline distT="0" distB="0" distL="0" distR="0">
                  <wp:extent cx="357505" cy="357505"/>
                  <wp:effectExtent l="0" t="0" r="0" b="0"/>
                  <wp:docPr id="25151"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3119" w:type="dxa"/>
            <w:shd w:val="clear" w:color="auto" w:fill="auto"/>
            <w:vAlign w:val="center"/>
          </w:tcPr>
          <w:p w:rsidR="00BA1411" w:rsidRPr="00F87912" w:rsidRDefault="00F10D42" w:rsidP="00BA1411">
            <w:pPr>
              <w:pStyle w:val="2"/>
              <w:ind w:firstLine="0"/>
              <w:jc w:val="center"/>
              <w:rPr>
                <w:noProof/>
              </w:rPr>
            </w:pPr>
            <w:r w:rsidRPr="00F87912">
              <w:rPr>
                <w:noProof/>
              </w:rPr>
              <w:drawing>
                <wp:inline distT="0" distB="0" distL="0" distR="0">
                  <wp:extent cx="325755" cy="111125"/>
                  <wp:effectExtent l="0" t="0" r="0" b="0"/>
                  <wp:docPr id="25152" name="图片 64" descr="C:\Users\Yaohui\AppData\Local\Microsoft\Windows\INetCache\Content.Word\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C:\Users\Yaohui\AppData\Local\Microsoft\Windows\INetCache\Content.Word\52.b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53" name="图片 66" descr="C:\Users\Yaohui\AppData\Local\Microsoft\Windows\INetCache\Content.Word\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C:\Users\Yaohui\AppData\Local\Microsoft\Windows\INetCache\Content.Word\59.b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54" name="图片 68" descr="C:\Users\Yaohui\AppData\Local\Microsoft\Windows\INetCache\Content.Word\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descr="C:\Users\Yaohui\AppData\Local\Microsoft\Windows\INetCache\Content.Word\70.bm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55" name="图片 70" descr="C:\Users\Yaohui\AppData\Local\Microsoft\Windows\INetCache\Content.Word\23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descr="C:\Users\Yaohui\AppData\Local\Microsoft\Windows\INetCache\Content.Word\233.bmp"/>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56" name="图片 72" descr="C:\Users\Yaohui\AppData\Local\Microsoft\Windows\INetCache\Content.Word\24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descr="C:\Users\Yaohui\AppData\Local\Microsoft\Windows\INetCache\Content.Word\249.bm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57" name="图片 74" descr="C:\Users\Yaohui\AppData\Local\Microsoft\Windows\INetCache\Content.Word\2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descr="C:\Users\Yaohui\AppData\Local\Microsoft\Windows\INetCache\Content.Word\291.bm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58" name="图片 76" descr="C:\Users\Yaohui\AppData\Local\Microsoft\Windows\INetCache\Content.Word\5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6" descr="C:\Users\Yaohui\AppData\Local\Microsoft\Windows\INetCache\Content.Word\528.bmp"/>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59" name="图片 78" descr="C:\Users\Yaohui\AppData\Local\Microsoft\Windows\INetCache\Content.Word\5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descr="C:\Users\Yaohui\AppData\Local\Microsoft\Windows\INetCache\Content.Word\537.bm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0" name="图片 80" descr="C:\Users\Yaohui\AppData\Local\Microsoft\Windows\INetCache\Content.Word\68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descr="C:\Users\Yaohui\AppData\Local\Microsoft\Windows\INetCache\Content.Word\686.bmp"/>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1" name="图片 82" descr="C:\Users\Yaohui\AppData\Local\Microsoft\Windows\INetCache\Content.Word\68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descr="C:\Users\Yaohui\AppData\Local\Microsoft\Windows\INetCache\Content.Word\689.bmp"/>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2" name="图片 84" descr="C:\Users\Yaohui\AppData\Local\Microsoft\Windows\INetCache\Content.Word\7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 descr="C:\Users\Yaohui\AppData\Local\Microsoft\Windows\INetCache\Content.Word\732.bmp"/>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3" name="图片 86" descr="C:\Users\Yaohui\AppData\Local\Microsoft\Windows\INetCache\Content.Word\8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C:\Users\Yaohui\AppData\Local\Microsoft\Windows\INetCache\Content.Word\844.bmp"/>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4" name="图片 88" descr="C:\Users\Yaohui\AppData\Local\Microsoft\Windows\INetCache\Content.Word\9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descr="C:\Users\Yaohui\AppData\Local\Microsoft\Windows\INetCache\Content.Word\938.bmp"/>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5" name="图片 90" descr="C:\Users\Yaohui\AppData\Local\Microsoft\Windows\INetCache\Content.Word\1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 descr="C:\Users\Yaohui\AppData\Local\Microsoft\Windows\INetCache\Content.Word\1017.bmp"/>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6" name="图片 92" descr="C:\Users\Yaohui\AppData\Local\Microsoft\Windows\INetCache\Content.Word\10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descr="C:\Users\Yaohui\AppData\Local\Microsoft\Windows\INetCache\Content.Word\1046.bmp"/>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7" name="图片 94" descr="C:\Users\Yaohui\AppData\Local\Microsoft\Windows\INetCache\Content.Word\10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4" descr="C:\Users\Yaohui\AppData\Local\Microsoft\Windows\INetCache\Content.Word\1059.bmp"/>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8" name="图片 96" descr="C:\Users\Yaohui\AppData\Local\Microsoft\Windows\INetCache\Content.Word\11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descr="C:\Users\Yaohui\AppData\Local\Microsoft\Windows\INetCache\Content.Word\1103.bmp"/>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69" name="图片 98" descr="C:\Users\Yaohui\AppData\Local\Microsoft\Windows\INetCache\Content.Word\1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8" descr="C:\Users\Yaohui\AppData\Local\Microsoft\Windows\INetCache\Content.Word\1110.bmp"/>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0" name="图片 100" descr="C:\Users\Yaohui\AppData\Local\Microsoft\Windows\INetCache\Content.Word\11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C:\Users\Yaohui\AppData\Local\Microsoft\Windows\INetCache\Content.Word\1156.bmp"/>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18135" cy="111125"/>
                  <wp:effectExtent l="0" t="0" r="0" b="0"/>
                  <wp:docPr id="25171" name="图片 174" descr="C:\Users\Yaohui\AppData\Local\Microsoft\Windows\INetCache\Content.Word\10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descr="C:\Users\Yaohui\AppData\Local\Microsoft\Windows\INetCache\Content.Word\1069.bmp"/>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8135" cy="111125"/>
                          </a:xfrm>
                          <a:prstGeom prst="rect">
                            <a:avLst/>
                          </a:prstGeom>
                          <a:noFill/>
                          <a:ln>
                            <a:noFill/>
                          </a:ln>
                        </pic:spPr>
                      </pic:pic>
                    </a:graphicData>
                  </a:graphic>
                </wp:inline>
              </w:drawing>
            </w:r>
          </w:p>
        </w:tc>
      </w:tr>
      <w:tr w:rsidR="00BA1411" w:rsidRPr="00F87912" w:rsidTr="00BA1411">
        <w:trPr>
          <w:trHeight w:val="737"/>
        </w:trPr>
        <w:tc>
          <w:tcPr>
            <w:tcW w:w="1105" w:type="dxa"/>
            <w:shd w:val="clear" w:color="auto" w:fill="auto"/>
            <w:vAlign w:val="center"/>
          </w:tcPr>
          <w:p w:rsidR="00BA1411" w:rsidRPr="00F87912" w:rsidRDefault="00BA1411" w:rsidP="00BA1411">
            <w:pPr>
              <w:pStyle w:val="2"/>
              <w:ind w:firstLine="0"/>
              <w:jc w:val="center"/>
              <w:rPr>
                <w:rFonts w:eastAsia="DengXian"/>
                <w:lang w:eastAsia="zh-CN"/>
              </w:rPr>
            </w:pPr>
            <w:r w:rsidRPr="00F87912">
              <w:rPr>
                <w:rFonts w:eastAsia="DengXian"/>
                <w:lang w:eastAsia="zh-CN"/>
              </w:rPr>
              <w:t>Fear</w:t>
            </w:r>
          </w:p>
        </w:tc>
        <w:tc>
          <w:tcPr>
            <w:tcW w:w="824" w:type="dxa"/>
            <w:vAlign w:val="center"/>
          </w:tcPr>
          <w:p w:rsidR="00BA1411" w:rsidRPr="00F87912" w:rsidRDefault="00F10D42" w:rsidP="00BA1411">
            <w:pPr>
              <w:pStyle w:val="2"/>
              <w:ind w:firstLine="0"/>
              <w:jc w:val="center"/>
              <w:rPr>
                <w:noProof/>
              </w:rPr>
            </w:pPr>
            <w:r w:rsidRPr="00F87912">
              <w:rPr>
                <w:noProof/>
              </w:rPr>
              <w:drawing>
                <wp:inline distT="0" distB="0" distL="0" distR="0">
                  <wp:extent cx="357505" cy="357505"/>
                  <wp:effectExtent l="0" t="0" r="0" b="0"/>
                  <wp:docPr id="25192"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3119" w:type="dxa"/>
            <w:shd w:val="clear" w:color="auto" w:fill="auto"/>
            <w:vAlign w:val="center"/>
          </w:tcPr>
          <w:p w:rsidR="00BA1411" w:rsidRPr="00F87912" w:rsidRDefault="00F10D42" w:rsidP="00BA1411">
            <w:pPr>
              <w:pStyle w:val="2"/>
              <w:ind w:firstLine="0"/>
              <w:jc w:val="center"/>
              <w:rPr>
                <w:rFonts w:eastAsia="맑은 고딕"/>
                <w:lang w:eastAsia="ko-KR"/>
              </w:rPr>
            </w:pPr>
            <w:r w:rsidRPr="00F87912">
              <w:rPr>
                <w:noProof/>
              </w:rPr>
              <w:drawing>
                <wp:inline distT="0" distB="0" distL="0" distR="0">
                  <wp:extent cx="325755" cy="111125"/>
                  <wp:effectExtent l="0" t="0" r="0" b="0"/>
                  <wp:docPr id="25172" name="图片 161" descr="C:\Users\Yaohui\AppData\Local\Microsoft\Windows\INetCache\Content.Word\3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 descr="C:\Users\Yaohui\AppData\Local\Microsoft\Windows\INetCache\Content.Word\39.bmp"/>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3" name="图片 162" descr="C:\Users\Yaohui\AppData\Local\Microsoft\Windows\INetCache\Content.Word\5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2" descr="C:\Users\Yaohui\AppData\Local\Microsoft\Windows\INetCache\Content.Word\58.bmp"/>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4" name="图片 163" descr="C:\Users\Yaohui\AppData\Local\Microsoft\Windows\INetCache\Content.Word\9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3" descr="C:\Users\Yaohui\AppData\Local\Microsoft\Windows\INetCache\Content.Word\97.bmp"/>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5" name="图片 164" descr="C:\Users\Yaohui\AppData\Local\Microsoft\Windows\INetCache\Content.Word\2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4" descr="C:\Users\Yaohui\AppData\Local\Microsoft\Windows\INetCache\Content.Word\208.bmp"/>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6" name="图片 165" descr="C:\Users\Yaohui\AppData\Local\Microsoft\Windows\INetCache\Content.Word\2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5" descr="C:\Users\Yaohui\AppData\Local\Microsoft\Windows\INetCache\Content.Word\234.bmp"/>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7" name="图片 166" descr="C:\Users\Yaohui\AppData\Local\Microsoft\Windows\INetCache\Content.Word\24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6" descr="C:\Users\Yaohui\AppData\Local\Microsoft\Windows\INetCache\Content.Word\245.bmp"/>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8" name="图片 167" descr="C:\Users\Yaohui\AppData\Local\Microsoft\Windows\INetCache\Content.Word\2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7" descr="C:\Users\Yaohui\AppData\Local\Microsoft\Windows\INetCache\Content.Word\251.bmp"/>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79" name="图片 168" descr="C:\Users\Yaohui\AppData\Local\Microsoft\Windows\INetCache\Content.Word\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8" descr="C:\Users\Yaohui\AppData\Local\Microsoft\Windows\INetCache\Content.Word\368.bmp"/>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0" name="图片 169" descr="C:\Users\Yaohui\AppData\Local\Microsoft\Windows\INetCache\Content.Word\50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descr="C:\Users\Yaohui\AppData\Local\Microsoft\Windows\INetCache\Content.Word\508.bmp"/>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1" name="图片 170" descr="C:\Users\Yaohui\AppData\Local\Microsoft\Windows\INetCache\Content.Word\5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0" descr="C:\Users\Yaohui\AppData\Local\Microsoft\Windows\INetCache\Content.Word\531.bmp"/>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2" name="图片 171" descr="C:\Users\Yaohui\AppData\Local\Microsoft\Windows\INetCache\Content.Word\63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1" descr="C:\Users\Yaohui\AppData\Local\Microsoft\Windows\INetCache\Content.Word\630.bmp"/>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3" name="图片 172" descr="C:\Users\Yaohui\AppData\Local\Microsoft\Windows\INetCache\Content.Word\8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2" descr="C:\Users\Yaohui\AppData\Local\Microsoft\Windows\INetCache\Content.Word\854.bmp"/>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4" name="图片 173" descr="C:\Users\Yaohui\AppData\Local\Microsoft\Windows\INetCache\Content.Word\10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3" descr="C:\Users\Yaohui\AppData\Local\Microsoft\Windows\INetCache\Content.Word\1063.bmp"/>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5" name="图片 174" descr="C:\Users\Yaohui\AppData\Local\Microsoft\Windows\INetCache\Content.Word\10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descr="C:\Users\Yaohui\AppData\Local\Microsoft\Windows\INetCache\Content.Word\1069.bmp"/>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6" name="图片 175" descr="C:\Users\Yaohui\AppData\Local\Microsoft\Windows\INetCache\Content.Word\11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5" descr="C:\Users\Yaohui\AppData\Local\Microsoft\Windows\INetCache\Content.Word\1109.bmp"/>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7" name="图片 176" descr="C:\Users\Yaohui\AppData\Local\Microsoft\Windows\INetCache\Content.Word\11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 descr="C:\Users\Yaohui\AppData\Local\Microsoft\Windows\INetCache\Content.Word\1115.bmp"/>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8" name="图片 177" descr="C:\Users\Yaohui\AppData\Local\Microsoft\Windows\INetCache\Content.Word\11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7" descr="C:\Users\Yaohui\AppData\Local\Microsoft\Windows\INetCache\Content.Word\1118.bmp"/>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89" name="图片 178" descr="C:\Users\Yaohui\AppData\Local\Microsoft\Windows\INetCache\Content.Word\116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8" descr="C:\Users\Yaohui\AppData\Local\Microsoft\Windows\INetCache\Content.Word\1160.bmp"/>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0" name="图片 179" descr="C:\Users\Yaohui\AppData\Local\Microsoft\Windows\INetCache\Content.Word\116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9" descr="C:\Users\Yaohui\AppData\Local\Microsoft\Windows\INetCache\Content.Word\1165.bmp"/>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1" name="图片 180" descr="C:\Users\Yaohui\AppData\Local\Microsoft\Windows\INetCache\Content.Word\116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0" descr="C:\Users\Yaohui\AppData\Local\Microsoft\Windows\INetCache\Content.Word\1166.bmp"/>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p>
        </w:tc>
      </w:tr>
      <w:tr w:rsidR="00BA1411" w:rsidRPr="00F87912" w:rsidTr="00BA1411">
        <w:trPr>
          <w:trHeight w:val="737"/>
        </w:trPr>
        <w:tc>
          <w:tcPr>
            <w:tcW w:w="1105" w:type="dxa"/>
            <w:shd w:val="clear" w:color="auto" w:fill="auto"/>
            <w:vAlign w:val="center"/>
          </w:tcPr>
          <w:p w:rsidR="00BA1411" w:rsidRPr="00F87912" w:rsidRDefault="00BA1411" w:rsidP="00BA1411">
            <w:pPr>
              <w:pStyle w:val="2"/>
              <w:ind w:firstLine="0"/>
              <w:jc w:val="center"/>
              <w:rPr>
                <w:rFonts w:eastAsia="DengXian"/>
                <w:lang w:eastAsia="zh-CN"/>
              </w:rPr>
            </w:pPr>
            <w:r w:rsidRPr="00F87912">
              <w:rPr>
                <w:rFonts w:eastAsia="DengXian"/>
                <w:lang w:eastAsia="zh-CN"/>
              </w:rPr>
              <w:t>Happy</w:t>
            </w:r>
          </w:p>
        </w:tc>
        <w:tc>
          <w:tcPr>
            <w:tcW w:w="824" w:type="dxa"/>
            <w:vAlign w:val="center"/>
          </w:tcPr>
          <w:p w:rsidR="00BA1411" w:rsidRPr="00F87912" w:rsidRDefault="00F10D42" w:rsidP="00BA1411">
            <w:pPr>
              <w:pStyle w:val="2"/>
              <w:ind w:firstLine="0"/>
              <w:jc w:val="center"/>
              <w:rPr>
                <w:noProof/>
              </w:rPr>
            </w:pPr>
            <w:r w:rsidRPr="00F87912">
              <w:rPr>
                <w:noProof/>
              </w:rPr>
              <w:drawing>
                <wp:inline distT="0" distB="0" distL="0" distR="0">
                  <wp:extent cx="357505" cy="357505"/>
                  <wp:effectExtent l="0" t="0" r="0" b="0"/>
                  <wp:docPr id="25213"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3119" w:type="dxa"/>
            <w:shd w:val="clear" w:color="auto" w:fill="auto"/>
            <w:vAlign w:val="center"/>
          </w:tcPr>
          <w:p w:rsidR="00BA1411" w:rsidRPr="00F87912" w:rsidRDefault="00F10D42" w:rsidP="00BA1411">
            <w:pPr>
              <w:pStyle w:val="2"/>
              <w:ind w:firstLine="0"/>
              <w:jc w:val="center"/>
              <w:rPr>
                <w:rFonts w:eastAsia="맑은 고딕"/>
                <w:lang w:eastAsia="ko-KR"/>
              </w:rPr>
            </w:pPr>
            <w:r w:rsidRPr="00F87912">
              <w:rPr>
                <w:noProof/>
              </w:rPr>
              <w:drawing>
                <wp:inline distT="0" distB="0" distL="0" distR="0">
                  <wp:extent cx="325755" cy="111125"/>
                  <wp:effectExtent l="0" t="0" r="0" b="0"/>
                  <wp:docPr id="25193" name="图片 62" descr="C:\Users\Yaohui\AppData\Local\Microsoft\Windows\INetCache\Content.Word\10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C:\Users\Yaohui\AppData\Local\Microsoft\Windows\INetCache\Content.Word\1000.bmp"/>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4" name="图片 122" descr="C:\Users\Yaohui\AppData\Local\Microsoft\Windows\INetCache\Content.Word\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descr="C:\Users\Yaohui\AppData\Local\Microsoft\Windows\INetCache\Content.Word\342.bmp"/>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5" name="图片 123" descr="C:\Users\Yaohui\AppData\Local\Microsoft\Windows\INetCache\Content.Word\3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3" descr="C:\Users\Yaohui\AppData\Local\Microsoft\Windows\INetCache\Content.Word\350.bmp"/>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6" name="图片 124" descr="C:\Users\Yaohui\AppData\Local\Microsoft\Windows\INetCache\Content.Word\34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4" descr="C:\Users\Yaohui\AppData\Local\Microsoft\Windows\INetCache\Content.Word\343.bmp"/>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7" name="图片 38" descr="C:\Users\Yaohui\AppData\Local\Microsoft\Windows\INetCache\Content.Word\109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C:\Users\Yaohui\AppData\Local\Microsoft\Windows\INetCache\Content.Word\1090.bmp"/>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8" name="图片 27" descr="C:\Users\Yaohui\AppData\Local\Microsoft\Windows\INetCache\Content.Word\36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C:\Users\Yaohui\AppData\Local\Microsoft\Windows\INetCache\Content.Word\367.bmp"/>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199" name="图片 28" descr="C:\Users\Yaohui\AppData\Local\Microsoft\Windows\INetCache\Content.Word\3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C:\Users\Yaohui\AppData\Local\Microsoft\Windows\INetCache\Content.Word\368.bmp"/>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0" name="图片 29" descr="C:\Users\Yaohui\AppData\Local\Microsoft\Windows\INetCache\Content.Word\38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C:\Users\Yaohui\AppData\Local\Microsoft\Windows\INetCache\Content.Word\386.bmp"/>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1" name="图片 125" descr="C:\Users\Yaohui\AppData\Local\Microsoft\Windows\INetCache\Content.Word\3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5" descr="C:\Users\Yaohui\AppData\Local\Microsoft\Windows\INetCache\Content.Word\354.bmp"/>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2" name="图片 128" descr="C:\Users\Yaohui\AppData\Local\Microsoft\Windows\INetCache\Content.Word\3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descr="C:\Users\Yaohui\AppData\Local\Microsoft\Windows\INetCache\Content.Word\353.bmp"/>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3" name="图片 127" descr="C:\Users\Yaohui\AppData\Local\Microsoft\Windows\INetCache\Content.Word\3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descr="C:\Users\Yaohui\AppData\Local\Microsoft\Windows\INetCache\Content.Word\344.bmp"/>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4" name="图片 140" descr="C:\Users\Yaohui\AppData\Local\Microsoft\Windows\INetCache\Content.Word\34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 descr="C:\Users\Yaohui\AppData\Local\Microsoft\Windows\INetCache\Content.Word\342.bmp"/>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5" name="图片 131" descr="C:\Users\Yaohui\AppData\Local\Microsoft\Windows\INetCache\Content.Word\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descr="C:\Users\Yaohui\AppData\Local\Microsoft\Windows\INetCache\Content.Word\38.bmp"/>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6" name="图片 130" descr="C:\Users\Yaohui\AppData\Local\Microsoft\Windows\INetCache\Content.Wor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descr="C:\Users\Yaohui\AppData\Local\Microsoft\Windows\INetCache\Content.Word\1.bmp"/>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7" name="图片 133" descr="C:\Users\Yaohui\AppData\Local\Microsoft\Windows\INetCache\Content.Word\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 descr="C:\Users\Yaohui\AppData\Local\Microsoft\Windows\INetCache\Content.Word\20.bmp"/>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8" name="图片 134" descr="C:\Users\Yaohui\AppData\Local\Microsoft\Windows\INetCache\Content.Word\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descr="C:\Users\Yaohui\AppData\Local\Microsoft\Windows\INetCache\Content.Word\111.bmp"/>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09" name="图片 135" descr="C:\Users\Yaohui\AppData\Local\Microsoft\Windows\INetCache\Content.Word\1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descr="C:\Users\Yaohui\AppData\Local\Microsoft\Windows\INetCache\Content.Word\119.bmp"/>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0" name="图片 138" descr="C:\Users\Yaohui\AppData\Local\Microsoft\Windows\INetCache\Content.Word\45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8" descr="C:\Users\Yaohui\AppData\Local\Microsoft\Windows\INetCache\Content.Word\457.bmp"/>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1" name="图片 139" descr="C:\Users\Yaohui\AppData\Local\Microsoft\Windows\INetCache\Content.Word\56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descr="C:\Users\Yaohui\AppData\Local\Microsoft\Windows\INetCache\Content.Word\568.bmp"/>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2" name="图片 132" descr="C:\Users\Yaohui\AppData\Local\Microsoft\Windows\INetCache\Content.Word\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descr="C:\Users\Yaohui\AppData\Local\Microsoft\Windows\INetCache\Content.Word\23.bm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p>
        </w:tc>
      </w:tr>
      <w:tr w:rsidR="00BA1411" w:rsidRPr="00F87912" w:rsidTr="00BA1411">
        <w:trPr>
          <w:trHeight w:val="736"/>
        </w:trPr>
        <w:tc>
          <w:tcPr>
            <w:tcW w:w="1105" w:type="dxa"/>
            <w:shd w:val="clear" w:color="auto" w:fill="auto"/>
            <w:vAlign w:val="center"/>
          </w:tcPr>
          <w:p w:rsidR="00BA1411" w:rsidRPr="00F87912" w:rsidRDefault="00BA1411" w:rsidP="00BA1411">
            <w:pPr>
              <w:pStyle w:val="2"/>
              <w:ind w:firstLine="0"/>
              <w:jc w:val="center"/>
              <w:rPr>
                <w:rFonts w:eastAsia="DengXian"/>
                <w:lang w:eastAsia="zh-CN"/>
              </w:rPr>
            </w:pPr>
            <w:r w:rsidRPr="00F87912">
              <w:rPr>
                <w:rFonts w:eastAsia="DengXian"/>
                <w:lang w:eastAsia="zh-CN"/>
              </w:rPr>
              <w:t>Sad</w:t>
            </w:r>
          </w:p>
        </w:tc>
        <w:tc>
          <w:tcPr>
            <w:tcW w:w="824" w:type="dxa"/>
            <w:vAlign w:val="center"/>
          </w:tcPr>
          <w:p w:rsidR="00BA1411" w:rsidRPr="00F87912" w:rsidRDefault="00F10D42" w:rsidP="00BA1411">
            <w:pPr>
              <w:pStyle w:val="2"/>
              <w:ind w:firstLine="0"/>
              <w:jc w:val="center"/>
              <w:rPr>
                <w:noProof/>
              </w:rPr>
            </w:pPr>
            <w:r w:rsidRPr="00F87912">
              <w:rPr>
                <w:noProof/>
              </w:rPr>
              <w:drawing>
                <wp:inline distT="0" distB="0" distL="0" distR="0">
                  <wp:extent cx="357505" cy="357505"/>
                  <wp:effectExtent l="0" t="0" r="0" b="0"/>
                  <wp:docPr id="25234"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3119" w:type="dxa"/>
            <w:shd w:val="clear" w:color="auto" w:fill="auto"/>
            <w:vAlign w:val="center"/>
          </w:tcPr>
          <w:p w:rsidR="00BA1411" w:rsidRPr="00F87912" w:rsidRDefault="00F10D42" w:rsidP="00BA1411">
            <w:pPr>
              <w:pStyle w:val="2"/>
              <w:ind w:firstLine="0"/>
              <w:jc w:val="center"/>
              <w:rPr>
                <w:rFonts w:eastAsia="맑은 고딕"/>
                <w:lang w:eastAsia="ko-KR"/>
              </w:rPr>
            </w:pPr>
            <w:r w:rsidRPr="00F87912">
              <w:rPr>
                <w:noProof/>
              </w:rPr>
              <w:drawing>
                <wp:inline distT="0" distB="0" distL="0" distR="0">
                  <wp:extent cx="325755" cy="111125"/>
                  <wp:effectExtent l="0" t="0" r="0" b="0"/>
                  <wp:docPr id="25214" name="图片 155" descr="C:\Users\Yaohui\AppData\Local\Microsoft\Windows\INetCache\Content.Word\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5" descr="C:\Users\Yaohui\AppData\Local\Microsoft\Windows\INetCache\Content.Word\22.bmp"/>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5" name="图片 156" descr="C:\Users\Yaohui\AppData\Local\Microsoft\Windows\INetCache\Content.Word\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6" descr="C:\Users\Yaohui\AppData\Local\Microsoft\Windows\INetCache\Content.Word\21.bmp"/>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6" name="图片 137" descr="C:\Users\Yaohui\AppData\Local\Microsoft\Windows\INetCache\Content.Word\1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descr="C:\Users\Yaohui\AppData\Local\Microsoft\Windows\INetCache\Content.Word\180.bmp"/>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7" name="图片 157" descr="C:\Users\Yaohui\AppData\Local\Microsoft\Windows\INetCache\Content.Word\7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7" descr="C:\Users\Yaohui\AppData\Local\Microsoft\Windows\INetCache\Content.Word\72.bmp"/>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8" name="图片 158" descr="C:\Users\Yaohui\AppData\Local\Microsoft\Windows\INetCache\Content.Word\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8" descr="C:\Users\Yaohui\AppData\Local\Microsoft\Windows\INetCache\Content.Word\23.bmp"/>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19" name="图片 159" descr="C:\Users\Yaohui\AppData\Local\Microsoft\Windows\INetCache\Content.Word\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C:\Users\Yaohui\AppData\Local\Microsoft\Windows\INetCache\Content.Word\19.bmp"/>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0" name="图片 160" descr="C:\Users\Yaohui\AppData\Local\Microsoft\Windows\INetCache\Content.Word\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 descr="C:\Users\Yaohui\AppData\Local\Microsoft\Windows\INetCache\Content.Word\1.bmp"/>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1" name="图片 191" descr="C:\Users\Yaohui\AppData\Local\Microsoft\Windows\INetCache\Content.Word\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descr="C:\Users\Yaohui\AppData\Local\Microsoft\Windows\INetCache\Content.Word\0.bmp"/>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2" name="图片 198" descr="C:\Users\Yaohui\AppData\Local\Microsoft\Windows\INetCache\Content.Word\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8" descr="C:\Users\Yaohui\AppData\Local\Microsoft\Windows\INetCache\Content.Word\25.bmp"/>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3" name="图片 202" descr="C:\Users\Yaohui\AppData\Local\Microsoft\Windows\INetCache\Content.Word\2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2" descr="C:\Users\Yaohui\AppData\Local\Microsoft\Windows\INetCache\Content.Word\244.bmp"/>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4" name="图片 203" descr="C:\Users\Yaohui\AppData\Local\Microsoft\Windows\INetCache\Content.Word\23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3" descr="C:\Users\Yaohui\AppData\Local\Microsoft\Windows\INetCache\Content.Word\234.bmp"/>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5" name="图片 204" descr="C:\Users\Yaohui\AppData\Local\Microsoft\Windows\INetCache\Content.Word\23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4" descr="C:\Users\Yaohui\AppData\Local\Microsoft\Windows\INetCache\Content.Word\235.bmp"/>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6" name="图片 205" descr="C:\Users\Yaohui\AppData\Local\Microsoft\Windows\INetCache\Content.Word\2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5" descr="C:\Users\Yaohui\AppData\Local\Microsoft\Windows\INetCache\Content.Word\216.bmp"/>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7" name="图片 206" descr="C:\Users\Yaohui\AppData\Local\Microsoft\Windows\INetCache\Content.Word\24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descr="C:\Users\Yaohui\AppData\Local\Microsoft\Windows\INetCache\Content.Word\241.bmp"/>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8" name="图片 207" descr="C:\Users\Yaohui\AppData\Local\Microsoft\Windows\INetCache\Content.Word\24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descr="C:\Users\Yaohui\AppData\Local\Microsoft\Windows\INetCache\Content.Word\240.bmp"/>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29" name="图片 210" descr="C:\Users\Yaohui\AppData\Local\Microsoft\Windows\INetCache\Content.Word\1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descr="C:\Users\Yaohui\AppData\Local\Microsoft\Windows\INetCache\Content.Word\112.bmp"/>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0" name="图片 209" descr="C:\Users\Yaohui\AppData\Local\Microsoft\Windows\INetCache\Content.Word\1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descr="C:\Users\Yaohui\AppData\Local\Microsoft\Windows\INetCache\Content.Word\111.bmp"/>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1" name="图片 208" descr="C:\Users\Yaohui\AppData\Local\Microsoft\Windows\INetCache\Content.Word\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8" descr="C:\Users\Yaohui\AppData\Local\Microsoft\Windows\INetCache\Content.Word\121.bmp"/>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2" name="图片 151" descr="C:\Users\Yaohui\AppData\Local\Microsoft\Windows\INetCache\Content.Word\109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1" descr="C:\Users\Yaohui\AppData\Local\Microsoft\Windows\INetCache\Content.Word\1090.bmp"/>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3" name="图片 150" descr="C:\Users\Yaohui\AppData\Local\Microsoft\Windows\INetCache\Content.Word\10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0" descr="C:\Users\Yaohui\AppData\Local\Microsoft\Windows\INetCache\Content.Word\1084.bmp"/>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p>
        </w:tc>
      </w:tr>
      <w:tr w:rsidR="00BA1411" w:rsidRPr="00F87912" w:rsidTr="00BA1411">
        <w:trPr>
          <w:trHeight w:val="737"/>
        </w:trPr>
        <w:tc>
          <w:tcPr>
            <w:tcW w:w="1105" w:type="dxa"/>
            <w:shd w:val="clear" w:color="auto" w:fill="auto"/>
            <w:vAlign w:val="center"/>
          </w:tcPr>
          <w:p w:rsidR="00BA1411" w:rsidRPr="00F87912" w:rsidRDefault="00BA1411" w:rsidP="00BA1411">
            <w:pPr>
              <w:pStyle w:val="2"/>
              <w:ind w:firstLine="0"/>
              <w:jc w:val="center"/>
              <w:rPr>
                <w:rFonts w:eastAsia="DengXian"/>
                <w:lang w:eastAsia="zh-CN"/>
              </w:rPr>
            </w:pPr>
            <w:r w:rsidRPr="00F87912">
              <w:rPr>
                <w:rFonts w:eastAsia="DengXian"/>
                <w:lang w:eastAsia="zh-CN"/>
              </w:rPr>
              <w:t>Surprise</w:t>
            </w:r>
          </w:p>
        </w:tc>
        <w:tc>
          <w:tcPr>
            <w:tcW w:w="824" w:type="dxa"/>
            <w:vAlign w:val="center"/>
          </w:tcPr>
          <w:p w:rsidR="00BA1411" w:rsidRPr="00F87912" w:rsidRDefault="00F10D42" w:rsidP="00BA1411">
            <w:pPr>
              <w:pStyle w:val="2"/>
              <w:ind w:firstLine="0"/>
              <w:jc w:val="center"/>
              <w:rPr>
                <w:noProof/>
              </w:rPr>
            </w:pPr>
            <w:r w:rsidRPr="00F87912">
              <w:rPr>
                <w:noProof/>
              </w:rPr>
              <w:drawing>
                <wp:inline distT="0" distB="0" distL="0" distR="0">
                  <wp:extent cx="357505" cy="357505"/>
                  <wp:effectExtent l="0" t="0" r="0" b="0"/>
                  <wp:docPr id="25255"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3119" w:type="dxa"/>
            <w:shd w:val="clear" w:color="auto" w:fill="auto"/>
            <w:vAlign w:val="center"/>
          </w:tcPr>
          <w:p w:rsidR="00BA1411" w:rsidRPr="00F87912" w:rsidRDefault="00F10D42" w:rsidP="00BA1411">
            <w:pPr>
              <w:pStyle w:val="2"/>
              <w:ind w:firstLine="0"/>
              <w:jc w:val="center"/>
              <w:rPr>
                <w:rFonts w:eastAsia="맑은 고딕"/>
                <w:lang w:eastAsia="ko-KR"/>
              </w:rPr>
            </w:pPr>
            <w:r w:rsidRPr="00F87912">
              <w:rPr>
                <w:noProof/>
              </w:rPr>
              <w:drawing>
                <wp:inline distT="0" distB="0" distL="0" distR="0">
                  <wp:extent cx="325755" cy="111125"/>
                  <wp:effectExtent l="0" t="0" r="0" b="0"/>
                  <wp:docPr id="25235" name="图片 320" descr="C:\Users\Yaohui\AppData\Local\Microsoft\Windows\INetCache\Content.Word\38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0" descr="C:\Users\Yaohui\AppData\Local\Microsoft\Windows\INetCache\Content.Word\386.bmp"/>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6" name="图片 321" descr="C:\Users\Yaohui\AppData\Local\Microsoft\Windows\INetCache\Content.Word\3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1" descr="C:\Users\Yaohui\AppData\Local\Microsoft\Windows\INetCache\Content.Word\396.bmp"/>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7" name="图片 286" descr="C:\Users\Yaohui\AppData\Local\Microsoft\Windows\INetCache\Content.Word\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6" descr="C:\Users\Yaohui\AppData\Local\Microsoft\Windows\INetCache\Content.Word\52.bmp"/>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8" name="图片 289" descr="C:\Users\Yaohui\AppData\Local\Microsoft\Windows\INetCache\Content.Word\8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9" descr="C:\Users\Yaohui\AppData\Local\Microsoft\Windows\INetCache\Content.Word\80.bmp"/>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39" name="图片 292" descr="C:\Users\Yaohui\AppData\Local\Microsoft\Windows\INetCache\Content.Word\8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2" descr="C:\Users\Yaohui\AppData\Local\Microsoft\Windows\INetCache\Content.Word\84.bmp"/>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0" name="图片 323" descr="C:\Users\Yaohui\AppData\Local\Microsoft\Windows\INetCache\Content.Word\47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3" descr="C:\Users\Yaohui\AppData\Local\Microsoft\Windows\INetCache\Content.Word\479.bmp"/>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1" name="图片 296" descr="C:\Users\Yaohui\AppData\Local\Microsoft\Windows\INetCache\Content.Word\13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6" descr="C:\Users\Yaohui\AppData\Local\Microsoft\Windows\INetCache\Content.Word\136.bmp"/>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2" name="图片 298" descr="C:\Users\Yaohui\AppData\Local\Microsoft\Windows\INetCache\Content.Word\15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 descr="C:\Users\Yaohui\AppData\Local\Microsoft\Windows\INetCache\Content.Word\150.bmp"/>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3" name="图片 324" descr="C:\Users\Yaohui\AppData\Local\Microsoft\Windows\INetCache\Content.Word\79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4" descr="C:\Users\Yaohui\AppData\Local\Microsoft\Windows\INetCache\Content.Word\795.bmp"/>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4" name="图片 325" descr="C:\Users\Yaohui\AppData\Local\Microsoft\Windows\INetCache\Content.Word\45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5" descr="C:\Users\Yaohui\AppData\Local\Microsoft\Windows\INetCache\Content.Word\452.bmp"/>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5" name="图片 326" descr="C:\Users\Yaohui\AppData\Local\Microsoft\Windows\INetCache\Content.Word\49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6" descr="C:\Users\Yaohui\AppData\Local\Microsoft\Windows\INetCache\Content.Word\490.bmp"/>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6" name="图片 290" descr="C:\Users\Yaohui\AppData\Local\Microsoft\Windows\INetCache\Content.Word\7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0" descr="C:\Users\Yaohui\AppData\Local\Microsoft\Windows\INetCache\Content.Word\737.bmp"/>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7" name="图片 293" descr="C:\Users\Yaohui\AppData\Local\Microsoft\Windows\INetCache\Content.Word\82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3" descr="C:\Users\Yaohui\AppData\Local\Microsoft\Windows\INetCache\Content.Word\820.bmp"/>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8" name="图片 295" descr="C:\Users\Yaohui\AppData\Local\Microsoft\Windows\INetCache\Content.Word\103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5" descr="C:\Users\Yaohui\AppData\Local\Microsoft\Windows\INetCache\Content.Word\1038.bmp"/>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49" name="图片 297" descr="C:\Users\Yaohui\AppData\Local\Microsoft\Windows\INetCache\Content.Word\10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 descr="C:\Users\Yaohui\AppData\Local\Microsoft\Windows\INetCache\Content.Word\1059.bmp"/>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0" name="图片 299" descr="C:\Users\Yaohui\AppData\Local\Microsoft\Windows\INetCache\Content.Word\11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 descr="C:\Users\Yaohui\AppData\Local\Microsoft\Windows\INetCache\Content.Word\1102.bmp"/>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1" name="图片 282" descr="C:\Users\Yaohui\AppData\Local\Microsoft\Windows\INetCache\Content.Word\11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2" descr="C:\Users\Yaohui\AppData\Local\Microsoft\Windows\INetCache\Content.Word\1116.bmp"/>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2" name="图片 285" descr="C:\Users\Yaohui\AppData\Local\Microsoft\Windows\INetCache\Content.Word\11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5" descr="C:\Users\Yaohui\AppData\Local\Microsoft\Windows\INetCache\Content.Word\1132.bmp"/>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3" name="图片 288" descr="C:\Users\Yaohui\AppData\Local\Microsoft\Windows\INetCache\Content.Word\115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8" descr="C:\Users\Yaohui\AppData\Local\Microsoft\Windows\INetCache\Content.Word\1155.bmp"/>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4" name="图片 291" descr="C:\Users\Yaohui\AppData\Local\Microsoft\Windows\INetCache\Content.Word\116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 descr="C:\Users\Yaohui\AppData\Local\Microsoft\Windows\INetCache\Content.Word\1162.bmp"/>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p>
        </w:tc>
      </w:tr>
      <w:tr w:rsidR="00BA1411" w:rsidRPr="00F87912" w:rsidTr="00BA1411">
        <w:trPr>
          <w:trHeight w:val="737"/>
        </w:trPr>
        <w:tc>
          <w:tcPr>
            <w:tcW w:w="1105" w:type="dxa"/>
            <w:shd w:val="clear" w:color="auto" w:fill="auto"/>
            <w:vAlign w:val="center"/>
          </w:tcPr>
          <w:p w:rsidR="00BA1411" w:rsidRPr="00F87912" w:rsidRDefault="00BA1411" w:rsidP="00BA1411">
            <w:pPr>
              <w:pStyle w:val="2"/>
              <w:ind w:firstLine="0"/>
              <w:jc w:val="center"/>
              <w:rPr>
                <w:rFonts w:eastAsia="DengXian"/>
                <w:lang w:eastAsia="zh-CN"/>
              </w:rPr>
            </w:pPr>
            <w:r w:rsidRPr="00F87912">
              <w:rPr>
                <w:rFonts w:eastAsia="DengXian"/>
                <w:lang w:eastAsia="zh-CN"/>
              </w:rPr>
              <w:t>Neutral</w:t>
            </w:r>
          </w:p>
        </w:tc>
        <w:tc>
          <w:tcPr>
            <w:tcW w:w="824" w:type="dxa"/>
            <w:vAlign w:val="center"/>
          </w:tcPr>
          <w:p w:rsidR="00BA1411" w:rsidRPr="00F87912" w:rsidRDefault="00F10D42" w:rsidP="00BA1411">
            <w:pPr>
              <w:pStyle w:val="2"/>
              <w:ind w:firstLine="0"/>
              <w:jc w:val="center"/>
              <w:rPr>
                <w:noProof/>
              </w:rPr>
            </w:pPr>
            <w:r w:rsidRPr="00F87912">
              <w:rPr>
                <w:noProof/>
              </w:rPr>
              <w:drawing>
                <wp:inline distT="0" distB="0" distL="0" distR="0">
                  <wp:extent cx="357505" cy="357505"/>
                  <wp:effectExtent l="0" t="0" r="0" b="0"/>
                  <wp:docPr id="25276"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그림 1"/>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3119" w:type="dxa"/>
            <w:shd w:val="clear" w:color="auto" w:fill="auto"/>
            <w:vAlign w:val="center"/>
          </w:tcPr>
          <w:p w:rsidR="00BA1411" w:rsidRPr="00F87912" w:rsidRDefault="00F10D42" w:rsidP="00BA1411">
            <w:pPr>
              <w:pStyle w:val="2"/>
              <w:ind w:firstLine="0"/>
              <w:jc w:val="center"/>
              <w:rPr>
                <w:rFonts w:eastAsia="맑은 고딕"/>
                <w:lang w:eastAsia="ko-KR"/>
              </w:rPr>
            </w:pPr>
            <w:r w:rsidRPr="00F87912">
              <w:rPr>
                <w:noProof/>
              </w:rPr>
              <w:drawing>
                <wp:inline distT="0" distB="0" distL="0" distR="0">
                  <wp:extent cx="325755" cy="111125"/>
                  <wp:effectExtent l="0" t="0" r="0" b="0"/>
                  <wp:docPr id="25256" name="图片 211" descr="C:\Users\Yaohui\AppData\Local\Microsoft\Windows\INetCache\Content.Word\4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descr="C:\Users\Yaohui\AppData\Local\Microsoft\Windows\INetCache\Content.Word\47.bmp"/>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7" name="图片 212" descr="C:\Users\Yaohui\AppData\Local\Microsoft\Windows\INetCache\Content.Word\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 descr="C:\Users\Yaohui\AppData\Local\Microsoft\Windows\INetCache\Content.Word\59.b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8" name="图片 213" descr="C:\Users\Yaohui\AppData\Local\Microsoft\Windows\INetCache\Content.Word\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3" descr="C:\Users\Yaohui\AppData\Local\Microsoft\Windows\INetCache\Content.Word\126.bmp"/>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59" name="图片 214" descr="C:\Users\Yaohui\AppData\Local\Microsoft\Windows\INetCache\Content.Word\36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 descr="C:\Users\Yaohui\AppData\Local\Microsoft\Windows\INetCache\Content.Word\363.bmp"/>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0" name="图片 215" descr="C:\Users\Yaohui\AppData\Local\Microsoft\Windows\INetCache\Content.Word\36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5" descr="C:\Users\Yaohui\AppData\Local\Microsoft\Windows\INetCache\Content.Word\369.bmp"/>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1" name="图片 216" descr="C:\Users\Yaohui\AppData\Local\Microsoft\Windows\INetCache\Content.Word\37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6" descr="C:\Users\Yaohui\AppData\Local\Microsoft\Windows\INetCache\Content.Word\370.bmp"/>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2" name="图片 217" descr="C:\Users\Yaohui\AppData\Local\Microsoft\Windows\INetCache\Content.Word\40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7" descr="C:\Users\Yaohui\AppData\Local\Microsoft\Windows\INetCache\Content.Word\400.bmp"/>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3" name="图片 218" descr="C:\Users\Yaohui\AppData\Local\Microsoft\Windows\INetCache\Content.Word\4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8" descr="C:\Users\Yaohui\AppData\Local\Microsoft\Windows\INetCache\Content.Word\416.bmp"/>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4" name="图片 219" descr="C:\Users\Yaohui\AppData\Local\Microsoft\Windows\INetCache\Content.Word\53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descr="C:\Users\Yaohui\AppData\Local\Microsoft\Windows\INetCache\Content.Word\537.bmp"/>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5" name="图片 220" descr="C:\Users\Yaohui\AppData\Local\Microsoft\Windows\INetCache\Content.Word\68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0" descr="C:\Users\Yaohui\AppData\Local\Microsoft\Windows\INetCache\Content.Word\681.bmp"/>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6" name="图片 221" descr="C:\Users\Yaohui\AppData\Local\Microsoft\Windows\INetCache\Content.Word\68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1" descr="C:\Users\Yaohui\AppData\Local\Microsoft\Windows\INetCache\Content.Word\689.bmp"/>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7" name="图片 222" descr="C:\Users\Yaohui\AppData\Local\Microsoft\Windows\INetCache\Content.Word\7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2" descr="C:\Users\Yaohui\AppData\Local\Microsoft\Windows\INetCache\Content.Word\715.bmp"/>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8" name="图片 223" descr="C:\Users\Yaohui\AppData\Local\Microsoft\Windows\INetCache\Content.Word\7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3" descr="C:\Users\Yaohui\AppData\Local\Microsoft\Windows\INetCache\Content.Word\716.bmp"/>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69" name="图片 224" descr="C:\Users\Yaohui\AppData\Local\Microsoft\Windows\INetCache\Content.Word\7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4" descr="C:\Users\Yaohui\AppData\Local\Microsoft\Windows\INetCache\Content.Word\724.bmp"/>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70" name="图片 225" descr="C:\Users\Yaohui\AppData\Local\Microsoft\Windows\INetCache\Content.Word\7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5" descr="C:\Users\Yaohui\AppData\Local\Microsoft\Windows\INetCache\Content.Word\732.bmp"/>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71" name="图片 226" descr="C:\Users\Yaohui\AppData\Local\Microsoft\Windows\INetCache\Content.Word\104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6" descr="C:\Users\Yaohui\AppData\Local\Microsoft\Windows\INetCache\Content.Word\1046.bmp"/>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72" name="图片 228" descr="C:\Users\Yaohui\AppData\Local\Microsoft\Windows\INetCache\Content.Word\11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 descr="C:\Users\Yaohui\AppData\Local\Microsoft\Windows\INetCache\Content.Word\1110.bmp"/>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73" name="图片 229" descr="C:\Users\Yaohui\AppData\Local\Microsoft\Windows\INetCache\Content.Word\11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descr="C:\Users\Yaohui\AppData\Local\Microsoft\Windows\INetCache\Content.Word\1151.bmp"/>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74" name="图片 230" descr="C:\Users\Yaohui\AppData\Local\Microsoft\Windows\INetCache\Content.Word\115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0" descr="C:\Users\Yaohui\AppData\Local\Microsoft\Windows\INetCache\Content.Word\1156.bmp"/>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r w:rsidR="00BA1411" w:rsidRPr="00F87912">
              <w:rPr>
                <w:noProof/>
              </w:rPr>
              <w:t xml:space="preserve"> </w:t>
            </w:r>
            <w:r w:rsidRPr="00F87912">
              <w:rPr>
                <w:noProof/>
              </w:rPr>
              <w:drawing>
                <wp:inline distT="0" distB="0" distL="0" distR="0">
                  <wp:extent cx="325755" cy="111125"/>
                  <wp:effectExtent l="0" t="0" r="0" b="0"/>
                  <wp:docPr id="25275" name="图片 227" descr="C:\Users\Yaohui\AppData\Local\Microsoft\Windows\INetCache\Content.Word\11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7" descr="C:\Users\Yaohui\AppData\Local\Microsoft\Windows\INetCache\Content.Word\1103.bmp"/>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25755" cy="111125"/>
                          </a:xfrm>
                          <a:prstGeom prst="rect">
                            <a:avLst/>
                          </a:prstGeom>
                          <a:noFill/>
                          <a:ln>
                            <a:noFill/>
                          </a:ln>
                        </pic:spPr>
                      </pic:pic>
                    </a:graphicData>
                  </a:graphic>
                </wp:inline>
              </w:drawing>
            </w:r>
          </w:p>
        </w:tc>
      </w:tr>
    </w:tbl>
    <w:p w:rsidR="00900290" w:rsidRPr="00F87912" w:rsidRDefault="00900290" w:rsidP="00B150AC"/>
    <w:p w:rsidR="00C63BAA" w:rsidRPr="00F87912" w:rsidRDefault="00763195" w:rsidP="00B150AC">
      <w:pPr>
        <w:pStyle w:val="1"/>
        <w:rPr>
          <w:lang w:eastAsia="ko-KR"/>
        </w:rPr>
      </w:pPr>
      <w:r w:rsidRPr="00F87912">
        <w:rPr>
          <w:lang w:eastAsia="ko-KR"/>
        </w:rPr>
        <w:t>I</w:t>
      </w:r>
      <w:r w:rsidR="00C63BAA" w:rsidRPr="00F87912">
        <w:rPr>
          <w:lang w:eastAsia="ko-KR"/>
        </w:rPr>
        <w:t xml:space="preserve">V. </w:t>
      </w:r>
      <w:r w:rsidRPr="00F87912">
        <w:rPr>
          <w:lang w:eastAsia="ko-KR"/>
        </w:rPr>
        <w:t>Light Controller</w:t>
      </w:r>
    </w:p>
    <w:p w:rsidR="00B22E8E" w:rsidRPr="00F87912" w:rsidRDefault="00B22E8E" w:rsidP="00B150AC"/>
    <w:p w:rsidR="008E5D96" w:rsidRPr="00F87912" w:rsidRDefault="00B22E8E" w:rsidP="00B150AC">
      <w:r w:rsidRPr="00F87912">
        <w:rPr>
          <w:rStyle w:val="Char0"/>
        </w:rPr>
        <w:t>The proposed system uses Bluetooth to tra</w:t>
      </w:r>
      <w:r w:rsidR="00484B11" w:rsidRPr="00F87912">
        <w:rPr>
          <w:rStyle w:val="Char0"/>
        </w:rPr>
        <w:t>n</w:t>
      </w:r>
      <w:r w:rsidRPr="00F87912">
        <w:rPr>
          <w:rStyle w:val="Char0"/>
        </w:rPr>
        <w:t>sfer the color signal for a smartbulb</w:t>
      </w:r>
      <w:r w:rsidR="00B44E1F" w:rsidRPr="00F87912">
        <w:rPr>
          <w:rStyle w:val="Char0"/>
        </w:rPr>
        <w:t xml:space="preserve"> [13]</w:t>
      </w:r>
      <w:r w:rsidRPr="00F87912">
        <w:rPr>
          <w:rStyle w:val="Char0"/>
        </w:rPr>
        <w:t xml:space="preserve">. Similar to a general </w:t>
      </w:r>
      <w:r w:rsidR="00914263" w:rsidRPr="00F87912">
        <w:rPr>
          <w:rStyle w:val="Char0"/>
        </w:rPr>
        <w:t xml:space="preserve">smart </w:t>
      </w:r>
      <w:r w:rsidRPr="00F87912">
        <w:rPr>
          <w:rStyle w:val="Char0"/>
        </w:rPr>
        <w:t xml:space="preserve">bulb, which is controlled by the </w:t>
      </w:r>
      <w:r w:rsidR="00484B11" w:rsidRPr="00F87912">
        <w:rPr>
          <w:rStyle w:val="Char0"/>
        </w:rPr>
        <w:t>pal</w:t>
      </w:r>
      <w:r w:rsidR="008E5D96" w:rsidRPr="00F87912">
        <w:rPr>
          <w:rStyle w:val="Char0"/>
        </w:rPr>
        <w:t>ette</w:t>
      </w:r>
      <w:r w:rsidRPr="00F87912">
        <w:rPr>
          <w:rStyle w:val="Char0"/>
        </w:rPr>
        <w:t xml:space="preserve"> passed to the predefined colors, a toggle is used to send the color signal to the bulb via Bluetooth</w:t>
      </w:r>
      <w:r w:rsidRPr="00F87912">
        <w:t xml:space="preserve">. </w:t>
      </w:r>
      <w:r w:rsidR="00275EE7" w:rsidRPr="00F87912">
        <w:t xml:space="preserve">Fig </w:t>
      </w:r>
      <w:r w:rsidR="00CA73FA" w:rsidRPr="00F87912">
        <w:t>5</w:t>
      </w:r>
      <w:r w:rsidR="00275EE7" w:rsidRPr="00F87912">
        <w:t xml:space="preserve"> shows the </w:t>
      </w:r>
      <w:r w:rsidR="008E5D96" w:rsidRPr="00F87912">
        <w:t>example of controlled bulb by light controller.</w:t>
      </w:r>
    </w:p>
    <w:p w:rsidR="00900290" w:rsidRPr="00F87912" w:rsidRDefault="00275EE7" w:rsidP="00B150AC">
      <w:r w:rsidRPr="00F87912">
        <w:t xml:space="preserve"> </w:t>
      </w:r>
    </w:p>
    <w:p w:rsidR="00D30845" w:rsidRPr="00F87912" w:rsidRDefault="008E5D96" w:rsidP="00B150AC">
      <w:r w:rsidRPr="00F87912">
        <w:rPr>
          <w:noProof/>
        </w:rPr>
        <w:drawing>
          <wp:inline distT="0" distB="0" distL="0" distR="0" wp14:anchorId="74B130A8" wp14:editId="4CA48EB2">
            <wp:extent cx="2880000" cy="1979007"/>
            <wp:effectExtent l="0" t="0" r="0" b="2540"/>
            <wp:docPr id="5" name="그림 5" descr="C:\Users\EunjeongKo\AppData\Local\Microsoft\Windows\INetCache\Content.Word\KakaoTalk_20170522_114750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79" descr="C:\Users\EunjeongKo\AppData\Local\Microsoft\Windows\INetCache\Content.Word\KakaoTalk_20170522_114750502.png"/>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880000" cy="1979007"/>
                    </a:xfrm>
                    <a:prstGeom prst="rect">
                      <a:avLst/>
                    </a:prstGeom>
                    <a:noFill/>
                    <a:ln>
                      <a:noFill/>
                    </a:ln>
                  </pic:spPr>
                </pic:pic>
              </a:graphicData>
            </a:graphic>
          </wp:inline>
        </w:drawing>
      </w:r>
    </w:p>
    <w:p w:rsidR="00A942A5" w:rsidRPr="00F87912" w:rsidRDefault="00A942A5" w:rsidP="00A942A5">
      <w:pPr>
        <w:jc w:val="center"/>
      </w:pPr>
      <w:r w:rsidRPr="00F87912">
        <w:t xml:space="preserve">Fig. </w:t>
      </w:r>
      <w:r w:rsidR="00CA73FA" w:rsidRPr="00F87912">
        <w:t>5</w:t>
      </w:r>
      <w:r w:rsidRPr="00F87912">
        <w:t xml:space="preserve">  Example of light control according to user’s state ‘Happy’.</w:t>
      </w:r>
    </w:p>
    <w:p w:rsidR="008E5D96" w:rsidRPr="00F87912" w:rsidRDefault="008E5D96" w:rsidP="00B44E1F">
      <w:pPr>
        <w:ind w:firstLine="0"/>
      </w:pPr>
    </w:p>
    <w:p w:rsidR="00F7207D" w:rsidRPr="00F87912" w:rsidRDefault="00F7207D" w:rsidP="00B150AC">
      <w:pPr>
        <w:pStyle w:val="1"/>
      </w:pPr>
      <w:r w:rsidRPr="00F87912">
        <w:lastRenderedPageBreak/>
        <w:t>V. Conclusion</w:t>
      </w:r>
    </w:p>
    <w:p w:rsidR="00F84A06" w:rsidRPr="00F87912" w:rsidRDefault="00F84A06" w:rsidP="00B150AC"/>
    <w:p w:rsidR="00B150AC" w:rsidRDefault="00457F0B" w:rsidP="00457F0B">
      <w:r w:rsidRPr="00F87912">
        <w:t>In this paper, we proposed a novel light therapy that automatically estimate</w:t>
      </w:r>
      <w:r w:rsidR="00484B11" w:rsidRPr="00F87912">
        <w:t>s</w:t>
      </w:r>
      <w:r w:rsidRPr="00F87912">
        <w:t xml:space="preserve"> user’s emotional states from real-time facial expression recognition, then provides color compositions and lights to the user via Bluetooth. The proposed system consists of a web camera, emotion predictor, color recommender, light controller, and smart bulb. From the web camera, the emotion predictor estimate user’s facial expression during 10 seconds, and then color recommender suggests the proper colors according to the user’s dominant emotion. Finally, lighting controller send the signal to the smart bulb via Bluetooth. The color of the bulb is changed by the proposed system. The proposed system can applied to various domains: interior design, </w:t>
      </w:r>
      <w:r w:rsidR="00484B11" w:rsidRPr="00F87912">
        <w:t>psychological </w:t>
      </w:r>
      <w:r w:rsidRPr="00F87912">
        <w:t>counseling and smart home. The proposed system needs some improvements including (1) verification of the generalizability of the proposed system for users as light therapy, and (2) increasing the number of col</w:t>
      </w:r>
      <w:r w:rsidR="00CA73FA" w:rsidRPr="00F87912">
        <w:t>ors that can appear smart bulb.</w:t>
      </w:r>
    </w:p>
    <w:p w:rsidR="00E4044A" w:rsidRDefault="00E4044A" w:rsidP="00457F0B"/>
    <w:p w:rsidR="00E4044A" w:rsidRPr="00E4044A" w:rsidRDefault="00413D11" w:rsidP="00E4044A">
      <w:pPr>
        <w:pStyle w:val="1"/>
        <w:rPr>
          <w:rFonts w:eastAsia="Yu Mincho" w:hint="eastAsia"/>
        </w:rPr>
      </w:pPr>
      <w:r w:rsidRPr="00413D11">
        <w:t>Acknowledgments</w:t>
      </w:r>
    </w:p>
    <w:p w:rsidR="00E4044A" w:rsidRDefault="00E4044A" w:rsidP="00457F0B">
      <w:pPr>
        <w:rPr>
          <w:rFonts w:hint="eastAsia"/>
        </w:rPr>
      </w:pPr>
    </w:p>
    <w:p w:rsidR="00E4044A" w:rsidRPr="00F87912" w:rsidRDefault="00E4044A" w:rsidP="00E4044A">
      <w:r>
        <w:t>This research was supported by the MSIT(Ministry of Science and ICT),</w:t>
      </w:r>
      <w:r>
        <w:t xml:space="preserve"> </w:t>
      </w:r>
      <w:r>
        <w:t>Korea, under the ITRC(Information Technology Research Center) support</w:t>
      </w:r>
      <w:r>
        <w:t xml:space="preserve"> </w:t>
      </w:r>
      <w:r>
        <w:t>program(IITP-2017-2016-0-00465) supervised by the IITP(Institute for</w:t>
      </w:r>
      <w:r>
        <w:t xml:space="preserve"> </w:t>
      </w:r>
      <w:r>
        <w:t>Information &amp; commu</w:t>
      </w:r>
      <w:r>
        <w:t>nications Technology Promotion)</w:t>
      </w:r>
      <w:r w:rsidR="001941E5">
        <w:t>.</w:t>
      </w:r>
      <w:bookmarkStart w:id="1" w:name="_GoBack"/>
      <w:bookmarkEnd w:id="1"/>
    </w:p>
    <w:p w:rsidR="003C62D8" w:rsidRPr="00F87912" w:rsidRDefault="003C62D8" w:rsidP="00B150AC">
      <w:pPr>
        <w:rPr>
          <w:lang w:eastAsia="ko-KR"/>
        </w:rPr>
      </w:pPr>
    </w:p>
    <w:p w:rsidR="00900290" w:rsidRPr="00F87912" w:rsidRDefault="00900290" w:rsidP="00B150AC">
      <w:pPr>
        <w:pStyle w:val="1"/>
      </w:pPr>
      <w:r w:rsidRPr="00F87912">
        <w:t>References</w:t>
      </w:r>
    </w:p>
    <w:p w:rsidR="00900290" w:rsidRPr="00F87912" w:rsidRDefault="00900290" w:rsidP="00B150AC"/>
    <w:p w:rsidR="00B150AC" w:rsidRPr="00F87912" w:rsidRDefault="00B150AC" w:rsidP="00914263">
      <w:pPr>
        <w:pStyle w:val="af2"/>
      </w:pPr>
      <w:r w:rsidRPr="00F87912">
        <w:t xml:space="preserve">[1] </w:t>
      </w:r>
      <w:r w:rsidR="003070E2" w:rsidRPr="00F87912">
        <w:t xml:space="preserve">A. </w:t>
      </w:r>
      <w:r w:rsidR="003070E2" w:rsidRPr="00F87912">
        <w:rPr>
          <w:rFonts w:ascii="맑은 고딕" w:eastAsia="맑은 고딕" w:hAnsi="맑은 고딕" w:cs="맑은 고딕" w:hint="eastAsia"/>
          <w:lang w:eastAsia="ko-KR"/>
        </w:rPr>
        <w:t>v.</w:t>
      </w:r>
      <w:r w:rsidR="003070E2" w:rsidRPr="00F87912">
        <w:t xml:space="preserve"> Maanen, A. M. Meijer, v. d. Heijden and F. Oort, “The eff ects of light therapy on sleep problems: a systematic review and meta-analysis.,” Sleep Med Rev 29: pp. 52–62, 2015</w:t>
      </w:r>
    </w:p>
    <w:p w:rsidR="00B150AC" w:rsidRPr="00F87912" w:rsidRDefault="003070E2" w:rsidP="00B150AC">
      <w:pPr>
        <w:pStyle w:val="af2"/>
        <w:rPr>
          <w:lang w:eastAsia="ko-KR"/>
        </w:rPr>
      </w:pPr>
      <w:r w:rsidRPr="00F87912">
        <w:t>[2</w:t>
      </w:r>
      <w:r w:rsidR="00900290" w:rsidRPr="00F87912">
        <w:t xml:space="preserve">] </w:t>
      </w:r>
      <w:r w:rsidR="00B558D5" w:rsidRPr="00F87912">
        <w:t xml:space="preserve">J. A. Russell, “Core affect and the psychological construction of emotion,” Psychol. Review, 110, 1, </w:t>
      </w:r>
      <w:r w:rsidRPr="00F87912">
        <w:t xml:space="preserve">pp. </w:t>
      </w:r>
      <w:r w:rsidR="00B558D5" w:rsidRPr="00F87912">
        <w:t>145–172. , 2003.</w:t>
      </w:r>
    </w:p>
    <w:p w:rsidR="00914263" w:rsidRPr="00F87912" w:rsidRDefault="003070E2" w:rsidP="00914263">
      <w:pPr>
        <w:pStyle w:val="af2"/>
        <w:rPr>
          <w:rFonts w:ascii="맑은 고딕" w:eastAsia="맑은 고딕" w:hAnsi="맑은 고딕" w:cs="맑은 고딕"/>
          <w:lang w:eastAsia="ko-KR"/>
        </w:rPr>
      </w:pPr>
      <w:r w:rsidRPr="00F87912">
        <w:t>[3</w:t>
      </w:r>
      <w:r w:rsidR="00B150AC" w:rsidRPr="00F87912">
        <w:t xml:space="preserve">] </w:t>
      </w:r>
      <w:r w:rsidR="00B558D5" w:rsidRPr="00F87912">
        <w:rPr>
          <w:rFonts w:eastAsia="맑은 고딕"/>
          <w:szCs w:val="18"/>
          <w:lang w:eastAsia="ko-KR"/>
        </w:rPr>
        <w:t xml:space="preserve">J. </w:t>
      </w:r>
      <w:r w:rsidR="00B558D5" w:rsidRPr="00F87912">
        <w:rPr>
          <w:szCs w:val="18"/>
        </w:rPr>
        <w:t xml:space="preserve">A. Mikels, B. L. Fredrickson, G. R. Larkin, C. M. Lindberg, S. J. Maglio, and P. A. Reuter-Lorenz, “Emotional category data on images from the international affective picture system,” </w:t>
      </w:r>
      <w:r w:rsidR="00B558D5" w:rsidRPr="00F87912">
        <w:rPr>
          <w:i/>
          <w:szCs w:val="18"/>
        </w:rPr>
        <w:t>Behavior Research Methods</w:t>
      </w:r>
      <w:r w:rsidR="00B558D5" w:rsidRPr="00F87912">
        <w:rPr>
          <w:szCs w:val="18"/>
        </w:rPr>
        <w:t xml:space="preserve"> vol. 37, pp. 626-630, 2005.</w:t>
      </w:r>
    </w:p>
    <w:p w:rsidR="00FD5C00" w:rsidRPr="00F87912" w:rsidRDefault="003070E2" w:rsidP="00914263">
      <w:pPr>
        <w:pStyle w:val="af2"/>
        <w:rPr>
          <w:rFonts w:ascii="맑은 고딕" w:eastAsia="맑은 고딕" w:hAnsi="맑은 고딕" w:cs="맑은 고딕"/>
          <w:lang w:eastAsia="ko-KR"/>
        </w:rPr>
      </w:pPr>
      <w:r w:rsidRPr="00F87912">
        <w:rPr>
          <w:rFonts w:ascii="맑은 고딕" w:eastAsia="맑은 고딕" w:hAnsi="맑은 고딕" w:cs="맑은 고딕"/>
          <w:lang w:eastAsia="ko-KR"/>
        </w:rPr>
        <w:t>[4</w:t>
      </w:r>
      <w:r w:rsidR="00914263" w:rsidRPr="00F87912">
        <w:rPr>
          <w:rFonts w:ascii="맑은 고딕" w:eastAsia="맑은 고딕" w:hAnsi="맑은 고딕" w:cs="맑은 고딕"/>
          <w:lang w:eastAsia="ko-KR"/>
        </w:rPr>
        <w:t xml:space="preserve">] </w:t>
      </w:r>
      <w:r w:rsidR="00EA7CB3" w:rsidRPr="00F87912">
        <w:t>R. Plutchik, The nature of emotions. American Scientist 89(4), 344–350, 2001.</w:t>
      </w:r>
    </w:p>
    <w:p w:rsidR="00FD5C00" w:rsidRPr="00F87912" w:rsidRDefault="003070E2" w:rsidP="00914263">
      <w:pPr>
        <w:pStyle w:val="af2"/>
        <w:rPr>
          <w:rFonts w:ascii="맑은 고딕" w:eastAsia="맑은 고딕" w:hAnsi="맑은 고딕" w:cs="맑은 고딕"/>
          <w:lang w:eastAsia="ko-KR"/>
        </w:rPr>
      </w:pPr>
      <w:r w:rsidRPr="00F87912">
        <w:rPr>
          <w:rFonts w:ascii="맑은 고딕" w:eastAsia="맑은 고딕" w:hAnsi="맑은 고딕" w:cs="맑은 고딕" w:hint="eastAsia"/>
          <w:lang w:eastAsia="ko-KR"/>
        </w:rPr>
        <w:t>[5</w:t>
      </w:r>
      <w:r w:rsidR="00FD5C00" w:rsidRPr="00F87912">
        <w:rPr>
          <w:rFonts w:ascii="맑은 고딕" w:eastAsia="맑은 고딕" w:hAnsi="맑은 고딕" w:cs="맑은 고딕" w:hint="eastAsia"/>
          <w:lang w:eastAsia="ko-KR"/>
        </w:rPr>
        <w:t>]</w:t>
      </w:r>
      <w:r w:rsidR="00FD5C00" w:rsidRPr="00F87912">
        <w:rPr>
          <w:rFonts w:ascii="맑은 고딕" w:eastAsia="맑은 고딕" w:hAnsi="맑은 고딕" w:cs="맑은 고딕"/>
          <w:lang w:eastAsia="ko-KR"/>
        </w:rPr>
        <w:t xml:space="preserve"> </w:t>
      </w:r>
      <w:r w:rsidR="00B558D5" w:rsidRPr="00F87912">
        <w:rPr>
          <w:rFonts w:hint="eastAsia"/>
        </w:rPr>
        <w:t xml:space="preserve">S. </w:t>
      </w:r>
      <w:r w:rsidR="00B558D5" w:rsidRPr="00F87912">
        <w:t>Kobayashi, Color image scale. Kodansha, JAPAN, 1991.</w:t>
      </w:r>
    </w:p>
    <w:p w:rsidR="00FD5C00" w:rsidRPr="00F87912" w:rsidRDefault="003070E2" w:rsidP="00914263">
      <w:pPr>
        <w:pStyle w:val="af2"/>
        <w:rPr>
          <w:rFonts w:ascii="맑은 고딕" w:eastAsia="맑은 고딕" w:hAnsi="맑은 고딕" w:cs="맑은 고딕"/>
          <w:lang w:eastAsia="ko-KR"/>
        </w:rPr>
      </w:pPr>
      <w:r w:rsidRPr="00F87912">
        <w:rPr>
          <w:rFonts w:ascii="맑은 고딕" w:eastAsia="맑은 고딕" w:hAnsi="맑은 고딕" w:cs="맑은 고딕" w:hint="eastAsia"/>
          <w:lang w:eastAsia="ko-KR"/>
        </w:rPr>
        <w:t>[6</w:t>
      </w:r>
      <w:r w:rsidR="00FD5C00" w:rsidRPr="00F87912">
        <w:rPr>
          <w:rFonts w:ascii="맑은 고딕" w:eastAsia="맑은 고딕" w:hAnsi="맑은 고딕" w:cs="맑은 고딕" w:hint="eastAsia"/>
          <w:lang w:eastAsia="ko-KR"/>
        </w:rPr>
        <w:t xml:space="preserve">] </w:t>
      </w:r>
      <w:r w:rsidR="00B558D5" w:rsidRPr="00F87912">
        <w:t xml:space="preserve">P. Viola and M. Jones, “Rapid Object Detection using a Boosted Cascade of Simple Features,” In </w:t>
      </w:r>
      <w:r w:rsidR="00B558D5" w:rsidRPr="00F87912">
        <w:rPr>
          <w:i/>
        </w:rPr>
        <w:t>CVPR</w:t>
      </w:r>
      <w:r w:rsidR="00B558D5" w:rsidRPr="00F87912">
        <w:t>, 2001.</w:t>
      </w:r>
    </w:p>
    <w:p w:rsidR="00CF51EF" w:rsidRPr="00F87912" w:rsidRDefault="003070E2" w:rsidP="00914263">
      <w:pPr>
        <w:pStyle w:val="af2"/>
        <w:rPr>
          <w:rFonts w:ascii="맑은 고딕" w:eastAsia="맑은 고딕" w:hAnsi="맑은 고딕" w:cs="맑은 고딕"/>
          <w:lang w:eastAsia="ko-KR"/>
        </w:rPr>
      </w:pPr>
      <w:r w:rsidRPr="00F87912">
        <w:rPr>
          <w:rFonts w:ascii="맑은 고딕" w:eastAsia="맑은 고딕" w:hAnsi="맑은 고딕" w:cs="맑은 고딕"/>
          <w:lang w:eastAsia="ko-KR"/>
        </w:rPr>
        <w:t>[7</w:t>
      </w:r>
      <w:r w:rsidR="00FD5C00" w:rsidRPr="00F87912">
        <w:rPr>
          <w:rFonts w:ascii="맑은 고딕" w:eastAsia="맑은 고딕" w:hAnsi="맑은 고딕" w:cs="맑은 고딕"/>
          <w:lang w:eastAsia="ko-KR"/>
        </w:rPr>
        <w:t xml:space="preserve">] </w:t>
      </w:r>
      <w:r w:rsidR="00CF51EF" w:rsidRPr="00F87912">
        <w:t>Y. Jia, E. Shelhamer, J. onahue, S. Karayev, J. Long, R. Girshick, S. Guadarrama and T. Darrell, “Caffe: Convolutional architecture for fast feature embedding,” 2014, arXiv preprint arXiv: 1408.5093.</w:t>
      </w:r>
      <w:r w:rsidR="00CF51EF" w:rsidRPr="00F87912">
        <w:rPr>
          <w:rFonts w:ascii="맑은 고딕" w:eastAsia="맑은 고딕" w:hAnsi="맑은 고딕" w:cs="맑은 고딕" w:hint="eastAsia"/>
          <w:lang w:eastAsia="ko-KR"/>
        </w:rPr>
        <w:t xml:space="preserve"> </w:t>
      </w:r>
    </w:p>
    <w:p w:rsidR="00900290" w:rsidRPr="00F87912" w:rsidRDefault="003070E2" w:rsidP="00914263">
      <w:pPr>
        <w:pStyle w:val="af2"/>
      </w:pPr>
      <w:r w:rsidRPr="00F87912">
        <w:rPr>
          <w:rFonts w:ascii="맑은 고딕" w:eastAsia="맑은 고딕" w:hAnsi="맑은 고딕" w:cs="맑은 고딕" w:hint="eastAsia"/>
          <w:lang w:eastAsia="ko-KR"/>
        </w:rPr>
        <w:t>[8</w:t>
      </w:r>
      <w:r w:rsidR="00FD5C00" w:rsidRPr="00F87912">
        <w:rPr>
          <w:rFonts w:ascii="맑은 고딕" w:eastAsia="맑은 고딕" w:hAnsi="맑은 고딕" w:cs="맑은 고딕" w:hint="eastAsia"/>
          <w:lang w:eastAsia="ko-KR"/>
        </w:rPr>
        <w:t>]</w:t>
      </w:r>
      <w:bookmarkStart w:id="2" w:name="_Hlk489187718"/>
      <w:r w:rsidR="00CF51EF" w:rsidRPr="00F87912">
        <w:rPr>
          <w:rFonts w:ascii="맑은 고딕" w:eastAsia="맑은 고딕" w:hAnsi="맑은 고딕" w:cs="맑은 고딕" w:hint="eastAsia"/>
          <w:lang w:eastAsia="ko-KR"/>
        </w:rPr>
        <w:t xml:space="preserve"> </w:t>
      </w:r>
      <w:r w:rsidR="00CF51EF" w:rsidRPr="00F87912">
        <w:rPr>
          <w:szCs w:val="18"/>
        </w:rPr>
        <w:t>G. Levi and T. Hassner, “Emotion recognition in the wild via convolutional neural networks and mapped binary patterns,” In</w:t>
      </w:r>
      <w:r w:rsidR="00CF51EF" w:rsidRPr="00F87912">
        <w:t xml:space="preserve"> </w:t>
      </w:r>
      <w:r w:rsidR="00CF51EF" w:rsidRPr="00F87912">
        <w:rPr>
          <w:i/>
        </w:rPr>
        <w:t>Proceedings of the 2015 ACM on International Conference on Multimodal Interaction</w:t>
      </w:r>
      <w:r w:rsidR="00CF51EF" w:rsidRPr="00F87912">
        <w:t>, 2015, pp. 503-510.</w:t>
      </w:r>
      <w:bookmarkEnd w:id="2"/>
    </w:p>
    <w:p w:rsidR="00900290" w:rsidRPr="00F87912" w:rsidRDefault="003070E2" w:rsidP="00B150AC">
      <w:pPr>
        <w:pStyle w:val="af2"/>
      </w:pPr>
      <w:r w:rsidRPr="00F87912">
        <w:t>[9</w:t>
      </w:r>
      <w:r w:rsidR="00FD5C00" w:rsidRPr="00F87912">
        <w:t xml:space="preserve">] </w:t>
      </w:r>
      <w:bookmarkStart w:id="3" w:name="_Hlk489188179"/>
      <w:r w:rsidR="00CF51EF" w:rsidRPr="00F87912">
        <w:t>D. Yi, Z. Lei, S. Liao, and S. Z. Li, “Learning face representation from scratch,” 2014, arXiv preprint arXiv: 1411.7923.</w:t>
      </w:r>
      <w:bookmarkEnd w:id="3"/>
    </w:p>
    <w:p w:rsidR="00B44E1F" w:rsidRPr="00F87912" w:rsidRDefault="00B44E1F" w:rsidP="00B44E1F">
      <w:pPr>
        <w:pStyle w:val="af2"/>
        <w:rPr>
          <w:rFonts w:ascii="맑은 고딕" w:eastAsia="맑은 고딕" w:hAnsi="맑은 고딕" w:cs="맑은 고딕"/>
          <w:lang w:eastAsia="ko-KR"/>
        </w:rPr>
      </w:pPr>
      <w:r w:rsidRPr="00F87912">
        <w:t>[10] B. Kim and D. Kim, “Smart emotional lighting control method using a wheel interface of the smart watch,” 2016, Journal of the Korea Institute of Information and Communication Engineering 20: pp. 1503-1510, 2016.</w:t>
      </w:r>
    </w:p>
    <w:p w:rsidR="00B44E1F" w:rsidRPr="00F87912" w:rsidRDefault="00B44E1F" w:rsidP="00B150AC">
      <w:pPr>
        <w:pStyle w:val="af2"/>
        <w:rPr>
          <w:rFonts w:eastAsiaTheme="minorEastAsia"/>
          <w:lang w:eastAsia="ko-KR"/>
        </w:rPr>
      </w:pPr>
      <w:r w:rsidRPr="00F87912">
        <w:rPr>
          <w:rFonts w:eastAsiaTheme="minorEastAsia" w:hint="eastAsia"/>
          <w:lang w:eastAsia="ko-KR"/>
        </w:rPr>
        <w:t>[11]</w:t>
      </w:r>
      <w:r w:rsidRPr="00F87912">
        <w:rPr>
          <w:rFonts w:eastAsiaTheme="minorEastAsia"/>
          <w:lang w:eastAsia="ko-KR"/>
        </w:rPr>
        <w:t xml:space="preserve"> J. Jung, J. Moon, J. Lim, T. Lim, “The design of a light therapy system using user’s emotion,” 2016, In KICS 2016. </w:t>
      </w:r>
    </w:p>
    <w:p w:rsidR="00B44E1F" w:rsidRPr="00F87912" w:rsidRDefault="00B44E1F" w:rsidP="00B150AC">
      <w:pPr>
        <w:pStyle w:val="af2"/>
      </w:pPr>
      <w:r w:rsidRPr="00F87912">
        <w:t xml:space="preserve">[12] T. Hofmann, “Probabilistic latent semantic indexing,” 22nd Annual Conf. Research and development in information retrieval, </w:t>
      </w:r>
      <w:r w:rsidRPr="00F87912">
        <w:t>pp.50-57, 1999.</w:t>
      </w:r>
    </w:p>
    <w:p w:rsidR="00CF51EF" w:rsidRDefault="00B44E1F" w:rsidP="00CF51EF">
      <w:pPr>
        <w:pStyle w:val="af2"/>
        <w:rPr>
          <w:rFonts w:ascii="맑은 고딕" w:eastAsia="맑은 고딕" w:hAnsi="맑은 고딕" w:cs="맑은 고딕"/>
          <w:lang w:eastAsia="ko-KR"/>
        </w:rPr>
      </w:pPr>
      <w:r w:rsidRPr="00F87912">
        <w:t xml:space="preserve"> </w:t>
      </w:r>
      <w:r w:rsidR="003070E2" w:rsidRPr="00F87912">
        <w:t>[1</w:t>
      </w:r>
      <w:r w:rsidRPr="00F87912">
        <w:t>3</w:t>
      </w:r>
      <w:r w:rsidR="00CF51EF" w:rsidRPr="00F87912">
        <w:t xml:space="preserve">] </w:t>
      </w:r>
      <w:hyperlink w:history="1">
        <w:r w:rsidR="00884CFF" w:rsidRPr="00046013">
          <w:rPr>
            <w:rStyle w:val="af3"/>
            <w:rFonts w:hint="eastAsia"/>
          </w:rPr>
          <w:t>www.hyundailivart.co.</w:t>
        </w:r>
        <w:r w:rsidR="00884CFF" w:rsidRPr="00046013">
          <w:rPr>
            <w:rStyle w:val="af3"/>
          </w:rPr>
          <w:t xml:space="preserve">kr. </w:t>
        </w:r>
      </w:hyperlink>
    </w:p>
    <w:p w:rsidR="00CF51EF" w:rsidRPr="00FD5C00" w:rsidRDefault="00CF51EF" w:rsidP="00B150AC">
      <w:pPr>
        <w:pStyle w:val="af2"/>
        <w:rPr>
          <w:rFonts w:eastAsia="Yu Mincho"/>
          <w:sz w:val="20"/>
        </w:rPr>
      </w:pPr>
    </w:p>
    <w:sectPr w:rsidR="00CF51EF" w:rsidRPr="00FD5C00"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58" w:rsidRDefault="00C76058" w:rsidP="00B150AC">
      <w:r>
        <w:separator/>
      </w:r>
    </w:p>
  </w:endnote>
  <w:endnote w:type="continuationSeparator" w:id="0">
    <w:p w:rsidR="00C76058" w:rsidRDefault="00C76058" w:rsidP="00B1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FPOP-SB">
    <w:altName w:val="MS Gothic"/>
    <w:charset w:val="80"/>
    <w:family w:val="decorativ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script"/>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바탕체">
    <w:panose1 w:val="02030609000101010101"/>
    <w:charset w:val="81"/>
    <w:family w:val="roman"/>
    <w:pitch w:val="fixed"/>
    <w:sig w:usb0="B00002AF" w:usb1="69D77CFB" w:usb2="00000030" w:usb3="00000000" w:csb0="0008009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58" w:rsidRDefault="00C76058" w:rsidP="00B150AC">
      <w:r>
        <w:separator/>
      </w:r>
    </w:p>
  </w:footnote>
  <w:footnote w:type="continuationSeparator" w:id="0">
    <w:p w:rsidR="00C76058" w:rsidRDefault="00C76058" w:rsidP="00B1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25pt;height:75pt;visibility:visible" o:bullet="t">
        <v:imagedata r:id="rId1" o:title=""/>
      </v:shape>
    </w:pict>
  </w:numPicBullet>
  <w:numPicBullet w:numPicBulletId="1">
    <w:pict>
      <v:shape id="_x0000_i1072" type="#_x0000_t75" style="width:42pt;height:14.25pt;visibility:visible" o:bullet="t">
        <v:imagedata r:id="rId2" o:title="52"/>
      </v:shape>
    </w:pict>
  </w:numPicBullet>
  <w:abstractNum w:abstractNumId="0" w15:restartNumberingAfterBreak="0">
    <w:nsid w:val="2A872D8D"/>
    <w:multiLevelType w:val="hybridMultilevel"/>
    <w:tmpl w:val="46187E18"/>
    <w:lvl w:ilvl="0" w:tplc="C772F8F2">
      <w:start w:val="1"/>
      <w:numFmt w:val="bullet"/>
      <w:lvlText w:val=""/>
      <w:lvlPicBulletId w:val="0"/>
      <w:lvlJc w:val="left"/>
      <w:pPr>
        <w:tabs>
          <w:tab w:val="num" w:pos="800"/>
        </w:tabs>
        <w:ind w:left="800" w:hanging="400"/>
      </w:pPr>
      <w:rPr>
        <w:rFonts w:ascii="Symbol" w:hAnsi="Symbol" w:hint="default"/>
      </w:rPr>
    </w:lvl>
    <w:lvl w:ilvl="1" w:tplc="E466AECC" w:tentative="1">
      <w:start w:val="1"/>
      <w:numFmt w:val="bullet"/>
      <w:lvlText w:val=""/>
      <w:lvlJc w:val="left"/>
      <w:pPr>
        <w:tabs>
          <w:tab w:val="num" w:pos="1600"/>
        </w:tabs>
        <w:ind w:left="1600" w:hanging="400"/>
      </w:pPr>
      <w:rPr>
        <w:rFonts w:ascii="Symbol" w:hAnsi="Symbol" w:hint="default"/>
      </w:rPr>
    </w:lvl>
    <w:lvl w:ilvl="2" w:tplc="3C06FF1A" w:tentative="1">
      <w:start w:val="1"/>
      <w:numFmt w:val="bullet"/>
      <w:lvlText w:val=""/>
      <w:lvlJc w:val="left"/>
      <w:pPr>
        <w:tabs>
          <w:tab w:val="num" w:pos="2400"/>
        </w:tabs>
        <w:ind w:left="2400" w:hanging="400"/>
      </w:pPr>
      <w:rPr>
        <w:rFonts w:ascii="Symbol" w:hAnsi="Symbol" w:hint="default"/>
      </w:rPr>
    </w:lvl>
    <w:lvl w:ilvl="3" w:tplc="33801002" w:tentative="1">
      <w:start w:val="1"/>
      <w:numFmt w:val="bullet"/>
      <w:lvlText w:val=""/>
      <w:lvlJc w:val="left"/>
      <w:pPr>
        <w:tabs>
          <w:tab w:val="num" w:pos="3200"/>
        </w:tabs>
        <w:ind w:left="3200" w:hanging="400"/>
      </w:pPr>
      <w:rPr>
        <w:rFonts w:ascii="Symbol" w:hAnsi="Symbol" w:hint="default"/>
      </w:rPr>
    </w:lvl>
    <w:lvl w:ilvl="4" w:tplc="976EC156" w:tentative="1">
      <w:start w:val="1"/>
      <w:numFmt w:val="bullet"/>
      <w:lvlText w:val=""/>
      <w:lvlJc w:val="left"/>
      <w:pPr>
        <w:tabs>
          <w:tab w:val="num" w:pos="4000"/>
        </w:tabs>
        <w:ind w:left="4000" w:hanging="400"/>
      </w:pPr>
      <w:rPr>
        <w:rFonts w:ascii="Symbol" w:hAnsi="Symbol" w:hint="default"/>
      </w:rPr>
    </w:lvl>
    <w:lvl w:ilvl="5" w:tplc="775208DE" w:tentative="1">
      <w:start w:val="1"/>
      <w:numFmt w:val="bullet"/>
      <w:lvlText w:val=""/>
      <w:lvlJc w:val="left"/>
      <w:pPr>
        <w:tabs>
          <w:tab w:val="num" w:pos="4800"/>
        </w:tabs>
        <w:ind w:left="4800" w:hanging="400"/>
      </w:pPr>
      <w:rPr>
        <w:rFonts w:ascii="Symbol" w:hAnsi="Symbol" w:hint="default"/>
      </w:rPr>
    </w:lvl>
    <w:lvl w:ilvl="6" w:tplc="A64E8F42" w:tentative="1">
      <w:start w:val="1"/>
      <w:numFmt w:val="bullet"/>
      <w:lvlText w:val=""/>
      <w:lvlJc w:val="left"/>
      <w:pPr>
        <w:tabs>
          <w:tab w:val="num" w:pos="5600"/>
        </w:tabs>
        <w:ind w:left="5600" w:hanging="400"/>
      </w:pPr>
      <w:rPr>
        <w:rFonts w:ascii="Symbol" w:hAnsi="Symbol" w:hint="default"/>
      </w:rPr>
    </w:lvl>
    <w:lvl w:ilvl="7" w:tplc="47A275FC" w:tentative="1">
      <w:start w:val="1"/>
      <w:numFmt w:val="bullet"/>
      <w:lvlText w:val=""/>
      <w:lvlJc w:val="left"/>
      <w:pPr>
        <w:tabs>
          <w:tab w:val="num" w:pos="6400"/>
        </w:tabs>
        <w:ind w:left="6400" w:hanging="400"/>
      </w:pPr>
      <w:rPr>
        <w:rFonts w:ascii="Symbol" w:hAnsi="Symbol" w:hint="default"/>
      </w:rPr>
    </w:lvl>
    <w:lvl w:ilvl="8" w:tplc="BD307462" w:tentative="1">
      <w:start w:val="1"/>
      <w:numFmt w:val="bullet"/>
      <w:lvlText w:val=""/>
      <w:lvlJc w:val="left"/>
      <w:pPr>
        <w:tabs>
          <w:tab w:val="num" w:pos="7200"/>
        </w:tabs>
        <w:ind w:left="7200" w:hanging="400"/>
      </w:pPr>
      <w:rPr>
        <w:rFonts w:ascii="Symbol" w:hAnsi="Symbol" w:hint="default"/>
      </w:rPr>
    </w:lvl>
  </w:abstractNum>
  <w:abstractNum w:abstractNumId="1" w15:restartNumberingAfterBreak="0">
    <w:nsid w:val="33741EA3"/>
    <w:multiLevelType w:val="hybridMultilevel"/>
    <w:tmpl w:val="F51E24F6"/>
    <w:lvl w:ilvl="0" w:tplc="6D3C0EAE">
      <w:start w:val="1"/>
      <w:numFmt w:val="bullet"/>
      <w:lvlText w:val=""/>
      <w:lvlPicBulletId w:val="1"/>
      <w:lvlJc w:val="left"/>
      <w:pPr>
        <w:tabs>
          <w:tab w:val="num" w:pos="800"/>
        </w:tabs>
        <w:ind w:left="800" w:hanging="400"/>
      </w:pPr>
      <w:rPr>
        <w:rFonts w:ascii="Symbol" w:hAnsi="Symbol" w:hint="default"/>
      </w:rPr>
    </w:lvl>
    <w:lvl w:ilvl="1" w:tplc="ABA0CD14" w:tentative="1">
      <w:start w:val="1"/>
      <w:numFmt w:val="bullet"/>
      <w:lvlText w:val=""/>
      <w:lvlJc w:val="left"/>
      <w:pPr>
        <w:tabs>
          <w:tab w:val="num" w:pos="1600"/>
        </w:tabs>
        <w:ind w:left="1600" w:hanging="400"/>
      </w:pPr>
      <w:rPr>
        <w:rFonts w:ascii="Symbol" w:hAnsi="Symbol" w:hint="default"/>
      </w:rPr>
    </w:lvl>
    <w:lvl w:ilvl="2" w:tplc="FBCE9F04" w:tentative="1">
      <w:start w:val="1"/>
      <w:numFmt w:val="bullet"/>
      <w:lvlText w:val=""/>
      <w:lvlJc w:val="left"/>
      <w:pPr>
        <w:tabs>
          <w:tab w:val="num" w:pos="2400"/>
        </w:tabs>
        <w:ind w:left="2400" w:hanging="400"/>
      </w:pPr>
      <w:rPr>
        <w:rFonts w:ascii="Symbol" w:hAnsi="Symbol" w:hint="default"/>
      </w:rPr>
    </w:lvl>
    <w:lvl w:ilvl="3" w:tplc="DF2406AE" w:tentative="1">
      <w:start w:val="1"/>
      <w:numFmt w:val="bullet"/>
      <w:lvlText w:val=""/>
      <w:lvlJc w:val="left"/>
      <w:pPr>
        <w:tabs>
          <w:tab w:val="num" w:pos="3200"/>
        </w:tabs>
        <w:ind w:left="3200" w:hanging="400"/>
      </w:pPr>
      <w:rPr>
        <w:rFonts w:ascii="Symbol" w:hAnsi="Symbol" w:hint="default"/>
      </w:rPr>
    </w:lvl>
    <w:lvl w:ilvl="4" w:tplc="90A0BA30" w:tentative="1">
      <w:start w:val="1"/>
      <w:numFmt w:val="bullet"/>
      <w:lvlText w:val=""/>
      <w:lvlJc w:val="left"/>
      <w:pPr>
        <w:tabs>
          <w:tab w:val="num" w:pos="4000"/>
        </w:tabs>
        <w:ind w:left="4000" w:hanging="400"/>
      </w:pPr>
      <w:rPr>
        <w:rFonts w:ascii="Symbol" w:hAnsi="Symbol" w:hint="default"/>
      </w:rPr>
    </w:lvl>
    <w:lvl w:ilvl="5" w:tplc="7310A3B8" w:tentative="1">
      <w:start w:val="1"/>
      <w:numFmt w:val="bullet"/>
      <w:lvlText w:val=""/>
      <w:lvlJc w:val="left"/>
      <w:pPr>
        <w:tabs>
          <w:tab w:val="num" w:pos="4800"/>
        </w:tabs>
        <w:ind w:left="4800" w:hanging="400"/>
      </w:pPr>
      <w:rPr>
        <w:rFonts w:ascii="Symbol" w:hAnsi="Symbol" w:hint="default"/>
      </w:rPr>
    </w:lvl>
    <w:lvl w:ilvl="6" w:tplc="76B0A8A0" w:tentative="1">
      <w:start w:val="1"/>
      <w:numFmt w:val="bullet"/>
      <w:lvlText w:val=""/>
      <w:lvlJc w:val="left"/>
      <w:pPr>
        <w:tabs>
          <w:tab w:val="num" w:pos="5600"/>
        </w:tabs>
        <w:ind w:left="5600" w:hanging="400"/>
      </w:pPr>
      <w:rPr>
        <w:rFonts w:ascii="Symbol" w:hAnsi="Symbol" w:hint="default"/>
      </w:rPr>
    </w:lvl>
    <w:lvl w:ilvl="7" w:tplc="8704173C" w:tentative="1">
      <w:start w:val="1"/>
      <w:numFmt w:val="bullet"/>
      <w:lvlText w:val=""/>
      <w:lvlJc w:val="left"/>
      <w:pPr>
        <w:tabs>
          <w:tab w:val="num" w:pos="6400"/>
        </w:tabs>
        <w:ind w:left="6400" w:hanging="400"/>
      </w:pPr>
      <w:rPr>
        <w:rFonts w:ascii="Symbol" w:hAnsi="Symbol" w:hint="default"/>
      </w:rPr>
    </w:lvl>
    <w:lvl w:ilvl="8" w:tplc="A8988062" w:tentative="1">
      <w:start w:val="1"/>
      <w:numFmt w:val="bullet"/>
      <w:lvlText w:val=""/>
      <w:lvlJc w:val="left"/>
      <w:pPr>
        <w:tabs>
          <w:tab w:val="num" w:pos="7200"/>
        </w:tabs>
        <w:ind w:left="7200" w:hanging="400"/>
      </w:pPr>
      <w:rPr>
        <w:rFonts w:ascii="Symbol" w:hAnsi="Symbol" w:hint="default"/>
      </w:rPr>
    </w:lvl>
  </w:abstractNum>
  <w:abstractNum w:abstractNumId="2"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3"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2"/>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2"/>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DB7CD3"/>
    <w:rsid w:val="000064D4"/>
    <w:rsid w:val="00011346"/>
    <w:rsid w:val="00053DBF"/>
    <w:rsid w:val="000B7E92"/>
    <w:rsid w:val="001446A1"/>
    <w:rsid w:val="00155E82"/>
    <w:rsid w:val="00162073"/>
    <w:rsid w:val="00172215"/>
    <w:rsid w:val="001941E5"/>
    <w:rsid w:val="001A0B20"/>
    <w:rsid w:val="001B1064"/>
    <w:rsid w:val="001B6175"/>
    <w:rsid w:val="0021069D"/>
    <w:rsid w:val="002305D7"/>
    <w:rsid w:val="00241CB9"/>
    <w:rsid w:val="002436AA"/>
    <w:rsid w:val="0025443B"/>
    <w:rsid w:val="00267940"/>
    <w:rsid w:val="002747FF"/>
    <w:rsid w:val="00275EE7"/>
    <w:rsid w:val="002805BF"/>
    <w:rsid w:val="00295357"/>
    <w:rsid w:val="002A46CB"/>
    <w:rsid w:val="002B45F2"/>
    <w:rsid w:val="002B4D7E"/>
    <w:rsid w:val="002B4F21"/>
    <w:rsid w:val="002B4FC6"/>
    <w:rsid w:val="002C14AA"/>
    <w:rsid w:val="002C1DC3"/>
    <w:rsid w:val="002D4A8A"/>
    <w:rsid w:val="002E667F"/>
    <w:rsid w:val="002F71CF"/>
    <w:rsid w:val="003070E2"/>
    <w:rsid w:val="00311340"/>
    <w:rsid w:val="003152DC"/>
    <w:rsid w:val="003244E2"/>
    <w:rsid w:val="0032492E"/>
    <w:rsid w:val="00353C32"/>
    <w:rsid w:val="003A7EC9"/>
    <w:rsid w:val="003C0622"/>
    <w:rsid w:val="003C62D8"/>
    <w:rsid w:val="003E26F4"/>
    <w:rsid w:val="00413D11"/>
    <w:rsid w:val="00425776"/>
    <w:rsid w:val="00435101"/>
    <w:rsid w:val="00435782"/>
    <w:rsid w:val="00457F0B"/>
    <w:rsid w:val="00484B11"/>
    <w:rsid w:val="00493467"/>
    <w:rsid w:val="004A3548"/>
    <w:rsid w:val="004F1CDF"/>
    <w:rsid w:val="004F2DC2"/>
    <w:rsid w:val="00511047"/>
    <w:rsid w:val="005626AC"/>
    <w:rsid w:val="005750F9"/>
    <w:rsid w:val="005773AF"/>
    <w:rsid w:val="005A7613"/>
    <w:rsid w:val="005C5BAD"/>
    <w:rsid w:val="005E355A"/>
    <w:rsid w:val="005F11F3"/>
    <w:rsid w:val="00693249"/>
    <w:rsid w:val="006A28B1"/>
    <w:rsid w:val="006B1C6D"/>
    <w:rsid w:val="006D3E83"/>
    <w:rsid w:val="007007A3"/>
    <w:rsid w:val="00726F99"/>
    <w:rsid w:val="00737A6A"/>
    <w:rsid w:val="007444D4"/>
    <w:rsid w:val="00763195"/>
    <w:rsid w:val="0077659F"/>
    <w:rsid w:val="007B6E9F"/>
    <w:rsid w:val="007D5422"/>
    <w:rsid w:val="00806E4A"/>
    <w:rsid w:val="0084584C"/>
    <w:rsid w:val="00884CFF"/>
    <w:rsid w:val="008A04A3"/>
    <w:rsid w:val="008E5D96"/>
    <w:rsid w:val="00900290"/>
    <w:rsid w:val="00914263"/>
    <w:rsid w:val="00966F6B"/>
    <w:rsid w:val="00990486"/>
    <w:rsid w:val="009A122D"/>
    <w:rsid w:val="009A3FBC"/>
    <w:rsid w:val="009B4824"/>
    <w:rsid w:val="009E2F8E"/>
    <w:rsid w:val="009F3305"/>
    <w:rsid w:val="009F5FE8"/>
    <w:rsid w:val="00A23CE9"/>
    <w:rsid w:val="00A57250"/>
    <w:rsid w:val="00A83092"/>
    <w:rsid w:val="00A942A5"/>
    <w:rsid w:val="00AB1978"/>
    <w:rsid w:val="00AB6F46"/>
    <w:rsid w:val="00AE3F81"/>
    <w:rsid w:val="00B10D77"/>
    <w:rsid w:val="00B150AC"/>
    <w:rsid w:val="00B22E8E"/>
    <w:rsid w:val="00B44E1F"/>
    <w:rsid w:val="00B51561"/>
    <w:rsid w:val="00B558D5"/>
    <w:rsid w:val="00B722F0"/>
    <w:rsid w:val="00B90BD7"/>
    <w:rsid w:val="00B96A79"/>
    <w:rsid w:val="00BA1411"/>
    <w:rsid w:val="00BB0FE1"/>
    <w:rsid w:val="00BD766C"/>
    <w:rsid w:val="00BE067A"/>
    <w:rsid w:val="00BE3F1F"/>
    <w:rsid w:val="00BE468F"/>
    <w:rsid w:val="00C06F63"/>
    <w:rsid w:val="00C1037D"/>
    <w:rsid w:val="00C23536"/>
    <w:rsid w:val="00C6193E"/>
    <w:rsid w:val="00C63BAA"/>
    <w:rsid w:val="00C76058"/>
    <w:rsid w:val="00C96CF8"/>
    <w:rsid w:val="00CA73FA"/>
    <w:rsid w:val="00CC26B6"/>
    <w:rsid w:val="00CC7F70"/>
    <w:rsid w:val="00CF51EF"/>
    <w:rsid w:val="00D27823"/>
    <w:rsid w:val="00D30845"/>
    <w:rsid w:val="00D523A1"/>
    <w:rsid w:val="00D62472"/>
    <w:rsid w:val="00DB7CD3"/>
    <w:rsid w:val="00DE13E6"/>
    <w:rsid w:val="00DF5BF5"/>
    <w:rsid w:val="00E251EE"/>
    <w:rsid w:val="00E4044A"/>
    <w:rsid w:val="00E82D80"/>
    <w:rsid w:val="00EA7CB3"/>
    <w:rsid w:val="00EB019E"/>
    <w:rsid w:val="00EE016F"/>
    <w:rsid w:val="00EF57F0"/>
    <w:rsid w:val="00F10D42"/>
    <w:rsid w:val="00F52844"/>
    <w:rsid w:val="00F7207D"/>
    <w:rsid w:val="00F82B24"/>
    <w:rsid w:val="00F84A06"/>
    <w:rsid w:val="00F87912"/>
    <w:rsid w:val="00FC1D49"/>
    <w:rsid w:val="00FD5C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B95ED0"/>
  <w15:chartTrackingRefBased/>
  <w15:docId w15:val="{4AC4E993-2809-4E41-9B7D-C2FBFD58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0AC"/>
    <w:pPr>
      <w:widowControl w:val="0"/>
      <w:adjustRightInd w:val="0"/>
      <w:spacing w:line="200" w:lineRule="atLeast"/>
      <w:ind w:firstLine="180"/>
      <w:jc w:val="both"/>
      <w:textAlignment w:val="baseline"/>
    </w:pPr>
    <w:rPr>
      <w:rFonts w:ascii="Times New Roman" w:eastAsia="DFPOP-SB" w:hAnsi="Times New Roman"/>
      <w:lang w:eastAsia="ja-JP"/>
    </w:rPr>
  </w:style>
  <w:style w:type="paragraph" w:styleId="1">
    <w:name w:val="heading 1"/>
    <w:basedOn w:val="a"/>
    <w:next w:val="a"/>
    <w:link w:val="1Char"/>
    <w:uiPriority w:val="9"/>
    <w:qFormat/>
    <w:rsid w:val="009A3FBC"/>
    <w:pPr>
      <w:jc w:val="center"/>
      <w:outlineLvl w:val="0"/>
    </w:pPr>
    <w:rPr>
      <w:b/>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eastAsia="SimSun"/>
      <w:smallCaps/>
      <w:noProof/>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B150AC"/>
    <w:pPr>
      <w:widowControl/>
      <w:adjustRightInd/>
      <w:spacing w:after="120" w:line="228" w:lineRule="auto"/>
      <w:ind w:firstLine="142"/>
      <w:textAlignment w:val="auto"/>
    </w:pPr>
    <w:rPr>
      <w:rFonts w:eastAsia="SimSun"/>
      <w:spacing w:val="-1"/>
      <w:lang w:val="x-none" w:eastAsia="en-US"/>
    </w:rPr>
  </w:style>
  <w:style w:type="character" w:customStyle="1" w:styleId="Char0">
    <w:name w:val="본문 Char"/>
    <w:link w:val="a5"/>
    <w:rsid w:val="00B150AC"/>
    <w:rPr>
      <w:rFonts w:ascii="Times New Roman" w:eastAsia="SimSun" w:hAnsi="Times New Roman"/>
      <w:spacing w:val="-1"/>
      <w:lang w:val="x-none" w:eastAsia="en-US"/>
    </w:rPr>
  </w:style>
  <w:style w:type="paragraph" w:customStyle="1" w:styleId="keywords">
    <w:name w:val="key words"/>
    <w:link w:val="keywordsChar"/>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character" w:customStyle="1" w:styleId="1Char">
    <w:name w:val="제목 1 Char"/>
    <w:link w:val="1"/>
    <w:uiPriority w:val="9"/>
    <w:rsid w:val="009A3FBC"/>
    <w:rPr>
      <w:rFonts w:ascii="Times New Roman" w:eastAsia="DFPOP-SB" w:hAnsi="Times New Roman"/>
      <w:b/>
      <w:lang w:eastAsia="ja-JP"/>
    </w:rPr>
  </w:style>
  <w:style w:type="paragraph" w:customStyle="1" w:styleId="2">
    <w:name w:val="제목2"/>
    <w:basedOn w:val="a"/>
    <w:link w:val="2Char"/>
    <w:qFormat/>
    <w:rsid w:val="009A3FBC"/>
    <w:rPr>
      <w:i/>
    </w:rPr>
  </w:style>
  <w:style w:type="character" w:styleId="a8">
    <w:name w:val="annotation reference"/>
    <w:uiPriority w:val="99"/>
    <w:semiHidden/>
    <w:unhideWhenUsed/>
    <w:rsid w:val="009A3FBC"/>
    <w:rPr>
      <w:sz w:val="18"/>
      <w:szCs w:val="18"/>
    </w:rPr>
  </w:style>
  <w:style w:type="character" w:customStyle="1" w:styleId="2Char">
    <w:name w:val="제목2 Char"/>
    <w:link w:val="2"/>
    <w:rsid w:val="009A3FBC"/>
    <w:rPr>
      <w:rFonts w:ascii="Times New Roman" w:eastAsia="DFPOP-SB" w:hAnsi="Times New Roman"/>
      <w:i/>
      <w:lang w:eastAsia="ja-JP"/>
    </w:rPr>
  </w:style>
  <w:style w:type="paragraph" w:styleId="a9">
    <w:name w:val="annotation text"/>
    <w:basedOn w:val="a"/>
    <w:link w:val="Char3"/>
    <w:uiPriority w:val="99"/>
    <w:unhideWhenUsed/>
    <w:rsid w:val="009A3FBC"/>
    <w:pPr>
      <w:jc w:val="left"/>
    </w:pPr>
  </w:style>
  <w:style w:type="character" w:customStyle="1" w:styleId="Char3">
    <w:name w:val="메모 텍스트 Char"/>
    <w:link w:val="a9"/>
    <w:uiPriority w:val="99"/>
    <w:rsid w:val="009A3FBC"/>
    <w:rPr>
      <w:sz w:val="21"/>
      <w:lang w:eastAsia="ja-JP"/>
    </w:rPr>
  </w:style>
  <w:style w:type="paragraph" w:styleId="aa">
    <w:name w:val="annotation subject"/>
    <w:basedOn w:val="a9"/>
    <w:next w:val="a9"/>
    <w:link w:val="Char4"/>
    <w:uiPriority w:val="99"/>
    <w:semiHidden/>
    <w:unhideWhenUsed/>
    <w:rsid w:val="009A3FBC"/>
    <w:rPr>
      <w:b/>
      <w:bCs/>
    </w:rPr>
  </w:style>
  <w:style w:type="character" w:customStyle="1" w:styleId="Char4">
    <w:name w:val="메모 주제 Char"/>
    <w:link w:val="aa"/>
    <w:uiPriority w:val="99"/>
    <w:semiHidden/>
    <w:rsid w:val="009A3FBC"/>
    <w:rPr>
      <w:b/>
      <w:bCs/>
      <w:sz w:val="21"/>
      <w:lang w:eastAsia="ja-JP"/>
    </w:rPr>
  </w:style>
  <w:style w:type="table" w:styleId="ab">
    <w:name w:val="Table Grid"/>
    <w:basedOn w:val="a1"/>
    <w:uiPriority w:val="59"/>
    <w:rsid w:val="00737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논문제목"/>
    <w:basedOn w:val="a"/>
    <w:link w:val="Char5"/>
    <w:qFormat/>
    <w:rsid w:val="00B150AC"/>
    <w:pPr>
      <w:ind w:firstLine="0"/>
      <w:jc w:val="center"/>
    </w:pPr>
    <w:rPr>
      <w:b/>
      <w:sz w:val="28"/>
    </w:rPr>
  </w:style>
  <w:style w:type="paragraph" w:customStyle="1" w:styleId="ad">
    <w:name w:val="저자이름"/>
    <w:basedOn w:val="a"/>
    <w:link w:val="Char6"/>
    <w:qFormat/>
    <w:rsid w:val="00B150AC"/>
    <w:pPr>
      <w:spacing w:line="240" w:lineRule="atLeast"/>
      <w:jc w:val="center"/>
    </w:pPr>
    <w:rPr>
      <w:sz w:val="24"/>
    </w:rPr>
  </w:style>
  <w:style w:type="character" w:customStyle="1" w:styleId="Char5">
    <w:name w:val="논문제목 Char"/>
    <w:link w:val="ac"/>
    <w:rsid w:val="00B150AC"/>
    <w:rPr>
      <w:rFonts w:ascii="Times New Roman" w:eastAsia="DFPOP-SB" w:hAnsi="Times New Roman"/>
      <w:b/>
      <w:sz w:val="28"/>
      <w:lang w:eastAsia="ja-JP"/>
    </w:rPr>
  </w:style>
  <w:style w:type="paragraph" w:customStyle="1" w:styleId="ae">
    <w:name w:val="저자소속"/>
    <w:basedOn w:val="a"/>
    <w:link w:val="Char7"/>
    <w:qFormat/>
    <w:rsid w:val="00B150AC"/>
    <w:pPr>
      <w:spacing w:line="240" w:lineRule="atLeast"/>
      <w:jc w:val="center"/>
    </w:pPr>
  </w:style>
  <w:style w:type="character" w:customStyle="1" w:styleId="Char6">
    <w:name w:val="저자이름 Char"/>
    <w:link w:val="ad"/>
    <w:rsid w:val="00B150AC"/>
    <w:rPr>
      <w:rFonts w:ascii="Times New Roman" w:eastAsia="DFPOP-SB" w:hAnsi="Times New Roman"/>
      <w:sz w:val="24"/>
      <w:lang w:eastAsia="ja-JP"/>
    </w:rPr>
  </w:style>
  <w:style w:type="paragraph" w:customStyle="1" w:styleId="af">
    <w:name w:val="초록"/>
    <w:basedOn w:val="a"/>
    <w:link w:val="Char8"/>
    <w:qFormat/>
    <w:rsid w:val="00B150AC"/>
    <w:pPr>
      <w:jc w:val="center"/>
    </w:pPr>
    <w:rPr>
      <w:b/>
    </w:rPr>
  </w:style>
  <w:style w:type="character" w:customStyle="1" w:styleId="Char7">
    <w:name w:val="저자소속 Char"/>
    <w:link w:val="ae"/>
    <w:rsid w:val="00B150AC"/>
    <w:rPr>
      <w:rFonts w:ascii="Times New Roman" w:eastAsia="DFPOP-SB" w:hAnsi="Times New Roman"/>
      <w:lang w:eastAsia="ja-JP"/>
    </w:rPr>
  </w:style>
  <w:style w:type="paragraph" w:customStyle="1" w:styleId="af0">
    <w:name w:val="초록내용"/>
    <w:basedOn w:val="a"/>
    <w:link w:val="Char9"/>
    <w:qFormat/>
    <w:rsid w:val="00B150AC"/>
    <w:rPr>
      <w:b/>
    </w:rPr>
  </w:style>
  <w:style w:type="character" w:customStyle="1" w:styleId="Char8">
    <w:name w:val="초록 Char"/>
    <w:link w:val="af"/>
    <w:rsid w:val="00B150AC"/>
    <w:rPr>
      <w:rFonts w:ascii="Times New Roman" w:eastAsia="DFPOP-SB" w:hAnsi="Times New Roman"/>
      <w:b/>
      <w:lang w:eastAsia="ja-JP"/>
    </w:rPr>
  </w:style>
  <w:style w:type="paragraph" w:customStyle="1" w:styleId="af1">
    <w:name w:val="키워드"/>
    <w:basedOn w:val="keywords"/>
    <w:link w:val="Chara"/>
    <w:qFormat/>
    <w:rsid w:val="00B150AC"/>
  </w:style>
  <w:style w:type="character" w:customStyle="1" w:styleId="Char9">
    <w:name w:val="초록내용 Char"/>
    <w:link w:val="af0"/>
    <w:rsid w:val="00B150AC"/>
    <w:rPr>
      <w:rFonts w:ascii="Times New Roman" w:eastAsia="DFPOP-SB" w:hAnsi="Times New Roman"/>
      <w:b/>
      <w:lang w:eastAsia="ja-JP"/>
    </w:rPr>
  </w:style>
  <w:style w:type="paragraph" w:customStyle="1" w:styleId="af2">
    <w:name w:val="레퍼런스 내용"/>
    <w:basedOn w:val="a"/>
    <w:link w:val="Charb"/>
    <w:qFormat/>
    <w:rsid w:val="00B150AC"/>
    <w:pPr>
      <w:ind w:left="360" w:hanging="360"/>
    </w:pPr>
    <w:rPr>
      <w:sz w:val="18"/>
    </w:rPr>
  </w:style>
  <w:style w:type="character" w:customStyle="1" w:styleId="keywordsChar">
    <w:name w:val="key words Char"/>
    <w:link w:val="keywords"/>
    <w:rsid w:val="00B150AC"/>
    <w:rPr>
      <w:rFonts w:ascii="Times New Roman" w:eastAsia="SimSun" w:hAnsi="Times New Roman"/>
      <w:b/>
      <w:bCs/>
      <w:i/>
      <w:iCs/>
      <w:noProof/>
      <w:sz w:val="18"/>
      <w:szCs w:val="18"/>
      <w:lang w:eastAsia="en-US"/>
    </w:rPr>
  </w:style>
  <w:style w:type="character" w:customStyle="1" w:styleId="Chara">
    <w:name w:val="키워드 Char"/>
    <w:basedOn w:val="keywordsChar"/>
    <w:link w:val="af1"/>
    <w:rsid w:val="00B150AC"/>
    <w:rPr>
      <w:rFonts w:ascii="Times New Roman" w:eastAsia="SimSun" w:hAnsi="Times New Roman"/>
      <w:b/>
      <w:bCs/>
      <w:i/>
      <w:iCs/>
      <w:noProof/>
      <w:sz w:val="18"/>
      <w:szCs w:val="18"/>
      <w:lang w:eastAsia="en-US"/>
    </w:rPr>
  </w:style>
  <w:style w:type="character" w:styleId="af3">
    <w:name w:val="Hyperlink"/>
    <w:uiPriority w:val="99"/>
    <w:unhideWhenUsed/>
    <w:rsid w:val="003070E2"/>
    <w:rPr>
      <w:color w:val="0000FF"/>
      <w:u w:val="single"/>
    </w:rPr>
  </w:style>
  <w:style w:type="character" w:customStyle="1" w:styleId="Charb">
    <w:name w:val="레퍼런스 내용 Char"/>
    <w:link w:val="af2"/>
    <w:rsid w:val="00B150AC"/>
    <w:rPr>
      <w:rFonts w:ascii="Times New Roman" w:eastAsia="DFPOP-SB" w:hAnsi="Times New Roman"/>
      <w:sz w:val="18"/>
      <w:lang w:eastAsia="ja-JP"/>
    </w:rPr>
  </w:style>
  <w:style w:type="paragraph" w:styleId="af4">
    <w:name w:val="caption"/>
    <w:basedOn w:val="a"/>
    <w:next w:val="a"/>
    <w:uiPriority w:val="35"/>
    <w:unhideWhenUsed/>
    <w:qFormat/>
    <w:rsid w:val="00353C32"/>
    <w:rPr>
      <w:b/>
      <w:bCs/>
    </w:rPr>
  </w:style>
  <w:style w:type="character" w:styleId="af5">
    <w:name w:val="Unresolved Mention"/>
    <w:basedOn w:val="a0"/>
    <w:uiPriority w:val="99"/>
    <w:semiHidden/>
    <w:unhideWhenUsed/>
    <w:rsid w:val="00884C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01265">
      <w:bodyDiv w:val="1"/>
      <w:marLeft w:val="0"/>
      <w:marRight w:val="0"/>
      <w:marTop w:val="0"/>
      <w:marBottom w:val="0"/>
      <w:divBdr>
        <w:top w:val="none" w:sz="0" w:space="0" w:color="auto"/>
        <w:left w:val="none" w:sz="0" w:space="0" w:color="auto"/>
        <w:bottom w:val="none" w:sz="0" w:space="0" w:color="auto"/>
        <w:right w:val="none" w:sz="0" w:space="0" w:color="auto"/>
      </w:divBdr>
      <w:divsChild>
        <w:div w:id="793525964">
          <w:marLeft w:val="0"/>
          <w:marRight w:val="0"/>
          <w:marTop w:val="0"/>
          <w:marBottom w:val="0"/>
          <w:divBdr>
            <w:top w:val="none" w:sz="0" w:space="0" w:color="auto"/>
            <w:left w:val="none" w:sz="0" w:space="0" w:color="auto"/>
            <w:bottom w:val="none" w:sz="0" w:space="0" w:color="auto"/>
            <w:right w:val="none" w:sz="0" w:space="0" w:color="auto"/>
          </w:divBdr>
        </w:div>
        <w:div w:id="1683707161">
          <w:marLeft w:val="0"/>
          <w:marRight w:val="0"/>
          <w:marTop w:val="0"/>
          <w:marBottom w:val="0"/>
          <w:divBdr>
            <w:top w:val="none" w:sz="0" w:space="0" w:color="auto"/>
            <w:left w:val="none" w:sz="0" w:space="0" w:color="auto"/>
            <w:bottom w:val="none" w:sz="0" w:space="0" w:color="auto"/>
            <w:right w:val="none" w:sz="0" w:space="0" w:color="auto"/>
          </w:divBdr>
        </w:div>
        <w:div w:id="179944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38" Type="http://schemas.openxmlformats.org/officeDocument/2006/relationships/image" Target="media/image133.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jpe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103" Type="http://schemas.openxmlformats.org/officeDocument/2006/relationships/image" Target="media/image98.png"/><Relationship Id="rId108" Type="http://schemas.openxmlformats.org/officeDocument/2006/relationships/image" Target="media/image103.png"/><Relationship Id="rId116" Type="http://schemas.openxmlformats.org/officeDocument/2006/relationships/image" Target="media/image111.png"/><Relationship Id="rId124" Type="http://schemas.openxmlformats.org/officeDocument/2006/relationships/image" Target="media/image119.png"/><Relationship Id="rId129" Type="http://schemas.openxmlformats.org/officeDocument/2006/relationships/image" Target="media/image124.png"/><Relationship Id="rId137" Type="http://schemas.openxmlformats.org/officeDocument/2006/relationships/image" Target="media/image13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96" Type="http://schemas.openxmlformats.org/officeDocument/2006/relationships/image" Target="media/image91.png"/><Relationship Id="rId111" Type="http://schemas.openxmlformats.org/officeDocument/2006/relationships/image" Target="media/image106.png"/><Relationship Id="rId132" Type="http://schemas.openxmlformats.org/officeDocument/2006/relationships/image" Target="media/image127.png"/><Relationship Id="rId140" Type="http://schemas.openxmlformats.org/officeDocument/2006/relationships/image" Target="media/image13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14" Type="http://schemas.openxmlformats.org/officeDocument/2006/relationships/image" Target="media/image109.png"/><Relationship Id="rId119" Type="http://schemas.openxmlformats.org/officeDocument/2006/relationships/image" Target="media/image114.png"/><Relationship Id="rId127" Type="http://schemas.openxmlformats.org/officeDocument/2006/relationships/image" Target="media/image122.png"/><Relationship Id="rId10" Type="http://schemas.openxmlformats.org/officeDocument/2006/relationships/image" Target="media/image5.jpe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30" Type="http://schemas.openxmlformats.org/officeDocument/2006/relationships/image" Target="media/image125.png"/><Relationship Id="rId135" Type="http://schemas.openxmlformats.org/officeDocument/2006/relationships/image" Target="media/image130.png"/><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7" Type="http://schemas.openxmlformats.org/officeDocument/2006/relationships/endnotes" Target="endnotes.xml"/><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1551-7725-4EB8-BB29-8AD6C76C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2363</Words>
  <Characters>13470</Characters>
  <Application>Microsoft Office Word</Application>
  <DocSecurity>0</DocSecurity>
  <Lines>112</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15802</CharactersWithSpaces>
  <SharedDoc>false</SharedDoc>
  <HLinks>
    <vt:vector size="6" baseType="variant">
      <vt:variant>
        <vt:i4>1769478</vt:i4>
      </vt:variant>
      <vt:variant>
        <vt:i4>0</vt:i4>
      </vt:variant>
      <vt:variant>
        <vt:i4>0</vt:i4>
      </vt:variant>
      <vt:variant>
        <vt:i4>5</vt:i4>
      </vt:variant>
      <vt:variant>
        <vt:lpwstr>http://www.hyundailivart.co.kr/ko/brand/haum.lvt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Eunjeong Ko</cp:lastModifiedBy>
  <cp:revision>4</cp:revision>
  <cp:lastPrinted>2017-08-21T08:19:00Z</cp:lastPrinted>
  <dcterms:created xsi:type="dcterms:W3CDTF">2017-11-10T05:52:00Z</dcterms:created>
  <dcterms:modified xsi:type="dcterms:W3CDTF">2017-11-10T05:54:00Z</dcterms:modified>
</cp:coreProperties>
</file>